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17014A" w14:textId="77777777" w:rsidR="00CE61FD" w:rsidRPr="00CE61FD" w:rsidRDefault="00CE61FD" w:rsidP="00CE61FD">
      <w:pPr>
        <w:spacing w:before="240" w:after="0" w:line="240" w:lineRule="auto"/>
        <w:jc w:val="center"/>
        <w:rPr>
          <w:rFonts w:eastAsia="Times New Roman" w:cstheme="minorHAnsi"/>
          <w:sz w:val="24"/>
          <w:szCs w:val="24"/>
        </w:rPr>
      </w:pPr>
      <w:r w:rsidRPr="00CE61FD">
        <w:rPr>
          <w:rFonts w:eastAsia="Times New Roman" w:cstheme="minorHAnsi"/>
          <w:b/>
          <w:bCs/>
          <w:color w:val="000000"/>
          <w:sz w:val="28"/>
          <w:szCs w:val="28"/>
        </w:rPr>
        <w:t>COVID-19 Resource Links for Colleges, Businesses and Individuals</w:t>
      </w:r>
    </w:p>
    <w:p w14:paraId="7E994B2C" w14:textId="77777777" w:rsidR="00CE61FD" w:rsidRPr="00CE61FD" w:rsidRDefault="00CE61FD" w:rsidP="00CE61FD">
      <w:pPr>
        <w:spacing w:before="240" w:after="0" w:line="240" w:lineRule="auto"/>
        <w:jc w:val="center"/>
        <w:rPr>
          <w:rFonts w:eastAsia="Times New Roman" w:cstheme="minorHAnsi"/>
          <w:sz w:val="24"/>
          <w:szCs w:val="24"/>
        </w:rPr>
      </w:pPr>
      <w:r w:rsidRPr="00CE61FD">
        <w:rPr>
          <w:rFonts w:eastAsia="Times New Roman" w:cstheme="minorHAnsi"/>
          <w:b/>
          <w:bCs/>
          <w:color w:val="000000"/>
          <w:sz w:val="28"/>
          <w:szCs w:val="28"/>
          <w:shd w:val="clear" w:color="auto" w:fill="FFFF00"/>
        </w:rPr>
        <w:t>UPDATED</w:t>
      </w:r>
      <w:r w:rsidRPr="00CE61FD">
        <w:rPr>
          <w:rFonts w:eastAsia="Times New Roman" w:cstheme="minorHAnsi"/>
          <w:b/>
          <w:bCs/>
          <w:color w:val="000000"/>
          <w:sz w:val="28"/>
          <w:szCs w:val="28"/>
        </w:rPr>
        <w:t xml:space="preserve"> Thursday, April 2, 2020</w:t>
      </w:r>
    </w:p>
    <w:p w14:paraId="59E5C846" w14:textId="77777777" w:rsidR="00CE61FD" w:rsidRPr="00CE61FD" w:rsidRDefault="00CE61FD" w:rsidP="00CE61FD">
      <w:pPr>
        <w:spacing w:before="240" w:after="0" w:line="240" w:lineRule="auto"/>
        <w:rPr>
          <w:rFonts w:eastAsia="Times New Roman" w:cstheme="minorHAnsi"/>
          <w:sz w:val="24"/>
          <w:szCs w:val="24"/>
        </w:rPr>
      </w:pPr>
      <w:r>
        <w:rPr>
          <w:rFonts w:eastAsia="Times New Roman" w:cstheme="minorHAnsi"/>
          <w:b/>
          <w:bCs/>
          <w:color w:val="000000"/>
          <w:sz w:val="28"/>
          <w:szCs w:val="28"/>
        </w:rPr>
        <w:t>CO</w:t>
      </w:r>
      <w:r w:rsidRPr="00CE61FD">
        <w:rPr>
          <w:rFonts w:eastAsia="Times New Roman" w:cstheme="minorHAnsi"/>
          <w:b/>
          <w:bCs/>
          <w:color w:val="000000"/>
          <w:sz w:val="28"/>
          <w:szCs w:val="28"/>
        </w:rPr>
        <w:t>VID-19 Pandemic Information</w:t>
      </w:r>
    </w:p>
    <w:p w14:paraId="5F4117D8"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i/>
          <w:iCs/>
          <w:color w:val="000000"/>
          <w:sz w:val="24"/>
          <w:szCs w:val="24"/>
        </w:rPr>
        <w:t>For information regarding the global pandemic and the latest guidance from Virginia public health officials,</w:t>
      </w:r>
    </w:p>
    <w:p w14:paraId="5F3CA151" w14:textId="77777777" w:rsidR="00CE61FD" w:rsidRPr="00CE61FD" w:rsidRDefault="00CE61FD" w:rsidP="00CE61FD">
      <w:pPr>
        <w:spacing w:before="240" w:after="0" w:line="240" w:lineRule="auto"/>
        <w:rPr>
          <w:rFonts w:eastAsia="Times New Roman" w:cstheme="minorHAnsi"/>
          <w:sz w:val="24"/>
          <w:szCs w:val="24"/>
        </w:rPr>
      </w:pPr>
      <w:hyperlink r:id="rId5" w:history="1">
        <w:r w:rsidRPr="00CE61FD">
          <w:rPr>
            <w:rFonts w:eastAsia="Times New Roman" w:cstheme="minorHAnsi"/>
            <w:color w:val="1155CC"/>
            <w:sz w:val="24"/>
            <w:szCs w:val="24"/>
            <w:u w:val="single"/>
          </w:rPr>
          <w:t>Centers for Disease Control and Prevention (CDC)</w:t>
        </w:r>
      </w:hyperlink>
    </w:p>
    <w:p w14:paraId="34059730" w14:textId="77777777" w:rsidR="00CE61FD" w:rsidRPr="00CE61FD" w:rsidRDefault="00CE61FD" w:rsidP="00CE61FD">
      <w:pPr>
        <w:spacing w:before="240" w:after="0" w:line="240" w:lineRule="auto"/>
        <w:rPr>
          <w:rFonts w:eastAsia="Times New Roman" w:cstheme="minorHAnsi"/>
          <w:sz w:val="24"/>
          <w:szCs w:val="24"/>
        </w:rPr>
      </w:pPr>
      <w:hyperlink r:id="rId6" w:history="1">
        <w:r w:rsidRPr="00CE61FD">
          <w:rPr>
            <w:rFonts w:eastAsia="Times New Roman" w:cstheme="minorHAnsi"/>
            <w:color w:val="1155CC"/>
            <w:sz w:val="24"/>
            <w:szCs w:val="24"/>
            <w:u w:val="single"/>
          </w:rPr>
          <w:t>Virginia Department of Health (VDH)</w:t>
        </w:r>
      </w:hyperlink>
    </w:p>
    <w:p w14:paraId="5585E274"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i/>
          <w:iCs/>
          <w:color w:val="333333"/>
          <w:sz w:val="24"/>
          <w:szCs w:val="24"/>
          <w:shd w:val="clear" w:color="auto" w:fill="FFFFFF"/>
        </w:rPr>
        <w:t>The New York Times</w:t>
      </w:r>
      <w:r w:rsidRPr="00CE61FD">
        <w:rPr>
          <w:rFonts w:eastAsia="Times New Roman" w:cstheme="minorHAnsi"/>
          <w:color w:val="333333"/>
          <w:sz w:val="24"/>
          <w:szCs w:val="24"/>
          <w:shd w:val="clear" w:color="auto" w:fill="FFFFFF"/>
        </w:rPr>
        <w:t xml:space="preserve"> is providing free access to the most important news and useful guidance on the coronavirus outbreak to help readers understand the pandemic.</w:t>
      </w:r>
      <w:hyperlink r:id="rId7" w:history="1">
        <w:r w:rsidRPr="00CE61FD">
          <w:rPr>
            <w:rFonts w:eastAsia="Times New Roman" w:cstheme="minorHAnsi"/>
            <w:color w:val="333333"/>
            <w:sz w:val="24"/>
            <w:szCs w:val="24"/>
            <w:u w:val="single"/>
            <w:shd w:val="clear" w:color="auto" w:fill="FFFFFF"/>
          </w:rPr>
          <w:t xml:space="preserve"> Sign up</w:t>
        </w:r>
      </w:hyperlink>
      <w:r w:rsidRPr="00CE61FD">
        <w:rPr>
          <w:rFonts w:eastAsia="Times New Roman" w:cstheme="minorHAnsi"/>
          <w:color w:val="333333"/>
          <w:sz w:val="24"/>
          <w:szCs w:val="24"/>
          <w:shd w:val="clear" w:color="auto" w:fill="FFFFFF"/>
        </w:rPr>
        <w:t xml:space="preserve"> with an email address to read all the articles on this page.</w:t>
      </w:r>
      <w:hyperlink r:id="rId8"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https://www.nytimes.com/news-event/coronavirus</w:t>
        </w:r>
      </w:hyperlink>
    </w:p>
    <w:p w14:paraId="0C4D6A10"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shd w:val="clear" w:color="auto" w:fill="00FFFF"/>
        </w:rPr>
        <w:t>Many U.S. news organizations have moved their</w:t>
      </w:r>
      <w:hyperlink r:id="rId9" w:history="1">
        <w:r w:rsidRPr="00CE61FD">
          <w:rPr>
            <w:rFonts w:eastAsia="Times New Roman" w:cstheme="minorHAnsi"/>
            <w:color w:val="000000"/>
            <w:sz w:val="24"/>
            <w:szCs w:val="24"/>
            <w:u w:val="single"/>
            <w:shd w:val="clear" w:color="auto" w:fill="00FFFF"/>
          </w:rPr>
          <w:t xml:space="preserve"> </w:t>
        </w:r>
        <w:r w:rsidRPr="00CE61FD">
          <w:rPr>
            <w:rFonts w:eastAsia="Times New Roman" w:cstheme="minorHAnsi"/>
            <w:color w:val="0563C1"/>
            <w:sz w:val="24"/>
            <w:szCs w:val="24"/>
            <w:u w:val="single"/>
            <w:shd w:val="clear" w:color="auto" w:fill="00FFFF"/>
          </w:rPr>
          <w:t>coronavirus coverage</w:t>
        </w:r>
      </w:hyperlink>
      <w:r w:rsidRPr="00CE61FD">
        <w:rPr>
          <w:rFonts w:eastAsia="Times New Roman" w:cstheme="minorHAnsi"/>
          <w:color w:val="000000"/>
          <w:sz w:val="24"/>
          <w:szCs w:val="24"/>
          <w:shd w:val="clear" w:color="auto" w:fill="00FFFF"/>
        </w:rPr>
        <w:t xml:space="preserve"> outside of their paywalls (making it free to view online.)</w:t>
      </w:r>
    </w:p>
    <w:p w14:paraId="10EAAD33" w14:textId="77777777" w:rsidR="00CE61FD" w:rsidRPr="00CE61FD" w:rsidRDefault="00CE61FD" w:rsidP="00CE61FD">
      <w:pPr>
        <w:spacing w:after="0" w:line="240" w:lineRule="auto"/>
        <w:rPr>
          <w:rFonts w:eastAsia="Times New Roman" w:cstheme="minorHAnsi"/>
          <w:sz w:val="24"/>
          <w:szCs w:val="24"/>
        </w:rPr>
      </w:pPr>
    </w:p>
    <w:p w14:paraId="160338A6"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Communicating about COVID-19</w:t>
      </w:r>
    </w:p>
    <w:p w14:paraId="14A0F7D9"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2C2C2C"/>
          <w:sz w:val="24"/>
          <w:szCs w:val="24"/>
          <w:shd w:val="clear" w:color="auto" w:fill="FFFFFF"/>
        </w:rPr>
        <w:t>To help with our writing about the new coronavirus disease, called COVID-19, The Associated Press has prepared a guide based on the AP Stylebook and common usage in AP stories.</w:t>
      </w:r>
      <w:hyperlink r:id="rId10"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https://www.apstylebook.com/topical_most_recent</w:t>
        </w:r>
      </w:hyperlink>
    </w:p>
    <w:p w14:paraId="7E50F481"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 </w:t>
      </w:r>
    </w:p>
    <w:p w14:paraId="02C0ED4E"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Unemployment and other Public Benefits</w:t>
      </w:r>
    </w:p>
    <w:p w14:paraId="3E5C874D"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i/>
          <w:iCs/>
          <w:color w:val="000000"/>
          <w:sz w:val="24"/>
          <w:szCs w:val="24"/>
        </w:rPr>
        <w:t>How to access current benefits to respond to people showing up at the colleges</w:t>
      </w:r>
      <w:r w:rsidRPr="00CE61FD">
        <w:rPr>
          <w:rFonts w:eastAsia="Times New Roman" w:cstheme="minorHAnsi"/>
          <w:color w:val="000000"/>
          <w:sz w:val="24"/>
          <w:szCs w:val="24"/>
        </w:rPr>
        <w:t>.</w:t>
      </w:r>
    </w:p>
    <w:p w14:paraId="7EBF7721" w14:textId="77777777" w:rsidR="00CE61FD" w:rsidRPr="00CE61FD" w:rsidRDefault="00CE61FD" w:rsidP="00CE61FD">
      <w:pPr>
        <w:shd w:val="clear" w:color="auto" w:fill="FFFFFF"/>
        <w:spacing w:after="0" w:line="240" w:lineRule="auto"/>
        <w:rPr>
          <w:rFonts w:eastAsia="Times New Roman" w:cstheme="minorHAnsi"/>
          <w:sz w:val="24"/>
          <w:szCs w:val="24"/>
        </w:rPr>
      </w:pPr>
      <w:r w:rsidRPr="00CE61FD">
        <w:rPr>
          <w:rFonts w:eastAsia="Times New Roman" w:cstheme="minorHAnsi"/>
          <w:sz w:val="24"/>
          <w:szCs w:val="24"/>
        </w:rPr>
        <w:t> </w:t>
      </w:r>
    </w:p>
    <w:p w14:paraId="124A1BE3" w14:textId="77777777" w:rsidR="00CE61FD" w:rsidRPr="00CE61FD" w:rsidRDefault="00CE61FD" w:rsidP="00CE61FD">
      <w:pPr>
        <w:shd w:val="clear" w:color="auto" w:fill="FFFFFF"/>
        <w:spacing w:after="0" w:line="240" w:lineRule="auto"/>
        <w:rPr>
          <w:rFonts w:eastAsia="Times New Roman" w:cstheme="minorHAnsi"/>
          <w:sz w:val="24"/>
          <w:szCs w:val="24"/>
        </w:rPr>
      </w:pPr>
      <w:r w:rsidRPr="00CE61FD">
        <w:rPr>
          <w:rFonts w:eastAsia="Times New Roman" w:cstheme="minorHAnsi"/>
          <w:color w:val="050505"/>
          <w:sz w:val="24"/>
          <w:szCs w:val="24"/>
          <w:shd w:val="clear" w:color="auto" w:fill="FFFF00"/>
        </w:rPr>
        <w:t>Important Information for Unemployment Insurance</w:t>
      </w:r>
    </w:p>
    <w:p w14:paraId="401C8059" w14:textId="77777777" w:rsidR="00CE61FD" w:rsidRPr="00CE61FD" w:rsidRDefault="00CE61FD" w:rsidP="00CE61FD">
      <w:pPr>
        <w:shd w:val="clear" w:color="auto" w:fill="FFFFFF"/>
        <w:spacing w:after="0" w:line="240" w:lineRule="auto"/>
        <w:rPr>
          <w:rFonts w:eastAsia="Times New Roman" w:cstheme="minorHAnsi"/>
          <w:sz w:val="24"/>
          <w:szCs w:val="24"/>
        </w:rPr>
      </w:pPr>
      <w:r w:rsidRPr="00CE61FD">
        <w:rPr>
          <w:rFonts w:eastAsia="Times New Roman" w:cstheme="minorHAnsi"/>
          <w:color w:val="050505"/>
          <w:sz w:val="24"/>
          <w:szCs w:val="24"/>
          <w:shd w:val="clear" w:color="auto" w:fill="FFFF00"/>
        </w:rPr>
        <w:t xml:space="preserve">If you have filed an unemployment insurance application (UI), you must then file a weekly claim for each </w:t>
      </w:r>
      <w:proofErr w:type="gramStart"/>
      <w:r w:rsidRPr="00CE61FD">
        <w:rPr>
          <w:rFonts w:eastAsia="Times New Roman" w:cstheme="minorHAnsi"/>
          <w:color w:val="050505"/>
          <w:sz w:val="24"/>
          <w:szCs w:val="24"/>
          <w:shd w:val="clear" w:color="auto" w:fill="FFFF00"/>
        </w:rPr>
        <w:t>week</w:t>
      </w:r>
      <w:proofErr w:type="gramEnd"/>
      <w:r w:rsidRPr="00CE61FD">
        <w:rPr>
          <w:rFonts w:eastAsia="Times New Roman" w:cstheme="minorHAnsi"/>
          <w:color w:val="050505"/>
          <w:sz w:val="24"/>
          <w:szCs w:val="24"/>
          <w:shd w:val="clear" w:color="auto" w:fill="FFFF00"/>
        </w:rPr>
        <w:t xml:space="preserve"> or you will NOT be paid!</w:t>
      </w:r>
    </w:p>
    <w:p w14:paraId="2074A89B" w14:textId="77777777" w:rsidR="00CE61FD" w:rsidRDefault="00CE61FD" w:rsidP="00CE61FD">
      <w:pPr>
        <w:shd w:val="clear" w:color="auto" w:fill="FFFFFF"/>
        <w:spacing w:after="0" w:line="240" w:lineRule="auto"/>
        <w:rPr>
          <w:rFonts w:eastAsia="Times New Roman" w:cstheme="minorHAnsi"/>
          <w:color w:val="050505"/>
          <w:sz w:val="24"/>
          <w:szCs w:val="24"/>
          <w:shd w:val="clear" w:color="auto" w:fill="FFFF00"/>
        </w:rPr>
      </w:pPr>
    </w:p>
    <w:p w14:paraId="367506B8" w14:textId="77777777" w:rsidR="00CE61FD" w:rsidRPr="00CE61FD" w:rsidRDefault="00CE61FD" w:rsidP="00CE61FD">
      <w:pPr>
        <w:shd w:val="clear" w:color="auto" w:fill="FFFFFF"/>
        <w:spacing w:after="0" w:line="240" w:lineRule="auto"/>
        <w:rPr>
          <w:rFonts w:eastAsia="Times New Roman" w:cstheme="minorHAnsi"/>
          <w:sz w:val="24"/>
          <w:szCs w:val="24"/>
        </w:rPr>
      </w:pPr>
      <w:r w:rsidRPr="00CE61FD">
        <w:rPr>
          <w:rFonts w:eastAsia="Times New Roman" w:cstheme="minorHAnsi"/>
          <w:color w:val="050505"/>
          <w:sz w:val="24"/>
          <w:szCs w:val="24"/>
          <w:shd w:val="clear" w:color="auto" w:fill="FFFF00"/>
        </w:rPr>
        <w:t xml:space="preserve">VEC recommends you do this on Sunday, Monday, or Tuesday of each week if you remain unemployed and want to be paid for the prior week. </w:t>
      </w:r>
      <w:hyperlink r:id="rId11" w:history="1">
        <w:r w:rsidRPr="00CE61FD">
          <w:rPr>
            <w:rFonts w:eastAsia="Times New Roman" w:cstheme="minorHAnsi"/>
            <w:color w:val="1155CC"/>
            <w:sz w:val="24"/>
            <w:szCs w:val="24"/>
            <w:u w:val="single"/>
            <w:shd w:val="clear" w:color="auto" w:fill="FFFF00"/>
          </w:rPr>
          <w:t>Check out this news report</w:t>
        </w:r>
      </w:hyperlink>
      <w:r w:rsidRPr="00CE61FD">
        <w:rPr>
          <w:rFonts w:eastAsia="Times New Roman" w:cstheme="minorHAnsi"/>
          <w:color w:val="050505"/>
          <w:sz w:val="24"/>
          <w:szCs w:val="24"/>
          <w:shd w:val="clear" w:color="auto" w:fill="FFFF00"/>
        </w:rPr>
        <w:t>. </w:t>
      </w:r>
    </w:p>
    <w:p w14:paraId="428F9477" w14:textId="77777777" w:rsidR="00CE61FD" w:rsidRDefault="00CE61FD" w:rsidP="00CE61FD">
      <w:pPr>
        <w:shd w:val="clear" w:color="auto" w:fill="FFFFFF"/>
        <w:spacing w:after="0" w:line="240" w:lineRule="auto"/>
        <w:rPr>
          <w:rFonts w:eastAsia="Times New Roman" w:cstheme="minorHAnsi"/>
          <w:color w:val="050505"/>
          <w:sz w:val="24"/>
          <w:szCs w:val="24"/>
          <w:shd w:val="clear" w:color="auto" w:fill="FFFF00"/>
        </w:rPr>
      </w:pPr>
    </w:p>
    <w:p w14:paraId="193F67FC" w14:textId="77777777" w:rsidR="00CE61FD" w:rsidRPr="00CE61FD" w:rsidRDefault="00CE61FD" w:rsidP="00CE61FD">
      <w:pPr>
        <w:shd w:val="clear" w:color="auto" w:fill="FFFFFF"/>
        <w:spacing w:after="0" w:line="240" w:lineRule="auto"/>
        <w:rPr>
          <w:rFonts w:eastAsia="Times New Roman" w:cstheme="minorHAnsi"/>
          <w:sz w:val="24"/>
          <w:szCs w:val="24"/>
        </w:rPr>
      </w:pPr>
      <w:r w:rsidRPr="00CE61FD">
        <w:rPr>
          <w:rFonts w:eastAsia="Times New Roman" w:cstheme="minorHAnsi"/>
          <w:color w:val="050505"/>
          <w:sz w:val="24"/>
          <w:szCs w:val="24"/>
          <w:shd w:val="clear" w:color="auto" w:fill="FFFF00"/>
        </w:rPr>
        <w:t>You can complete and submit your weekly UI payment request by calling 1-800-897-5630. You can also find more information by visiting our website at</w:t>
      </w:r>
      <w:hyperlink r:id="rId12" w:history="1">
        <w:r w:rsidRPr="00CE61FD">
          <w:rPr>
            <w:rFonts w:eastAsia="Times New Roman" w:cstheme="minorHAnsi"/>
            <w:color w:val="050505"/>
            <w:sz w:val="24"/>
            <w:szCs w:val="24"/>
            <w:u w:val="single"/>
            <w:shd w:val="clear" w:color="auto" w:fill="FFFF00"/>
          </w:rPr>
          <w:t xml:space="preserve"> </w:t>
        </w:r>
        <w:r w:rsidRPr="00CE61FD">
          <w:rPr>
            <w:rFonts w:eastAsia="Times New Roman" w:cstheme="minorHAnsi"/>
            <w:color w:val="1155CC"/>
            <w:sz w:val="24"/>
            <w:szCs w:val="24"/>
            <w:u w:val="single"/>
            <w:shd w:val="clear" w:color="auto" w:fill="FFFF00"/>
          </w:rPr>
          <w:t>vec.virginia.gov.</w:t>
        </w:r>
      </w:hyperlink>
    </w:p>
    <w:p w14:paraId="3084DE5A"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 xml:space="preserve">Online is recommended! </w:t>
      </w:r>
      <w:r w:rsidRPr="00CE61FD">
        <w:rPr>
          <w:rFonts w:eastAsia="Times New Roman" w:cstheme="minorHAnsi"/>
          <w:color w:val="1C1E21"/>
          <w:sz w:val="24"/>
          <w:szCs w:val="24"/>
        </w:rPr>
        <w:t>For those who need to file for unemployment due to COVID-19, the best way to file is online through</w:t>
      </w:r>
      <w:hyperlink r:id="rId13" w:history="1">
        <w:r w:rsidRPr="00CE61FD">
          <w:rPr>
            <w:rFonts w:eastAsia="Times New Roman" w:cstheme="minorHAnsi"/>
            <w:color w:val="1C1E21"/>
            <w:sz w:val="24"/>
            <w:szCs w:val="24"/>
            <w:u w:val="single"/>
          </w:rPr>
          <w:t xml:space="preserve"> </w:t>
        </w:r>
        <w:r w:rsidRPr="00CE61FD">
          <w:rPr>
            <w:rFonts w:eastAsia="Times New Roman" w:cstheme="minorHAnsi"/>
            <w:color w:val="1155CC"/>
            <w:sz w:val="24"/>
            <w:szCs w:val="24"/>
            <w:u w:val="single"/>
          </w:rPr>
          <w:t>Virginia Workforce Connection</w:t>
        </w:r>
      </w:hyperlink>
      <w:r w:rsidRPr="00CE61FD">
        <w:rPr>
          <w:rFonts w:eastAsia="Times New Roman" w:cstheme="minorHAnsi"/>
          <w:color w:val="000000"/>
          <w:sz w:val="24"/>
          <w:szCs w:val="24"/>
        </w:rPr>
        <w:t>.</w:t>
      </w:r>
      <w:r w:rsidRPr="00CE61FD">
        <w:rPr>
          <w:rFonts w:eastAsia="Times New Roman" w:cstheme="minorHAnsi"/>
          <w:color w:val="1C1E21"/>
          <w:sz w:val="24"/>
          <w:szCs w:val="24"/>
        </w:rPr>
        <w:t xml:space="preserve"> While the call center number is still functioning, the wait times are higher than normal </w:t>
      </w:r>
      <w:proofErr w:type="gramStart"/>
      <w:r w:rsidRPr="00CE61FD">
        <w:rPr>
          <w:rFonts w:eastAsia="Times New Roman" w:cstheme="minorHAnsi"/>
          <w:color w:val="1C1E21"/>
          <w:sz w:val="24"/>
          <w:szCs w:val="24"/>
        </w:rPr>
        <w:t>at this time</w:t>
      </w:r>
      <w:proofErr w:type="gramEnd"/>
      <w:r w:rsidRPr="00CE61FD">
        <w:rPr>
          <w:rFonts w:eastAsia="Times New Roman" w:cstheme="minorHAnsi"/>
          <w:color w:val="1C1E21"/>
          <w:sz w:val="24"/>
          <w:szCs w:val="24"/>
        </w:rPr>
        <w:t xml:space="preserve"> due to call volume. The filing website is mobile friendly and can be accessed from smart phones. The website has Live Chat capability and our Centers are still accepting calls </w:t>
      </w:r>
      <w:proofErr w:type="gramStart"/>
      <w:r w:rsidRPr="00CE61FD">
        <w:rPr>
          <w:rFonts w:eastAsia="Times New Roman" w:cstheme="minorHAnsi"/>
          <w:color w:val="1C1E21"/>
          <w:sz w:val="24"/>
          <w:szCs w:val="24"/>
        </w:rPr>
        <w:t>at this time</w:t>
      </w:r>
      <w:proofErr w:type="gramEnd"/>
      <w:r w:rsidRPr="00CE61FD">
        <w:rPr>
          <w:rFonts w:eastAsia="Times New Roman" w:cstheme="minorHAnsi"/>
          <w:color w:val="1C1E21"/>
          <w:sz w:val="24"/>
          <w:szCs w:val="24"/>
        </w:rPr>
        <w:t xml:space="preserve"> if you need additional assistance.</w:t>
      </w:r>
    </w:p>
    <w:p w14:paraId="7452F830"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1C1E21"/>
          <w:sz w:val="24"/>
          <w:szCs w:val="24"/>
        </w:rPr>
        <w:t>Spanish speakers may find convenient options at this link:</w:t>
      </w:r>
      <w:hyperlink r:id="rId14" w:history="1">
        <w:r w:rsidRPr="00CE61FD">
          <w:rPr>
            <w:rFonts w:eastAsia="Times New Roman" w:cstheme="minorHAnsi"/>
            <w:color w:val="1C1E21"/>
            <w:sz w:val="24"/>
            <w:szCs w:val="24"/>
            <w:u w:val="single"/>
          </w:rPr>
          <w:t xml:space="preserve"> </w:t>
        </w:r>
        <w:r w:rsidRPr="00CE61FD">
          <w:rPr>
            <w:rFonts w:eastAsia="Times New Roman" w:cstheme="minorHAnsi"/>
            <w:color w:val="1155CC"/>
            <w:sz w:val="24"/>
            <w:szCs w:val="24"/>
            <w:u w:val="single"/>
          </w:rPr>
          <w:t>http://www.vec.virginia.gov/unemployed</w:t>
        </w:r>
      </w:hyperlink>
    </w:p>
    <w:p w14:paraId="2E082CF2"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shd w:val="clear" w:color="auto" w:fill="FFFF00"/>
        </w:rPr>
        <w:t xml:space="preserve">Community Awareness Podcast: Work Talk Episode </w:t>
      </w:r>
      <w:proofErr w:type="gramStart"/>
      <w:r w:rsidRPr="00CE61FD">
        <w:rPr>
          <w:rFonts w:eastAsia="Times New Roman" w:cstheme="minorHAnsi"/>
          <w:color w:val="000000"/>
          <w:sz w:val="24"/>
          <w:szCs w:val="24"/>
          <w:shd w:val="clear" w:color="auto" w:fill="FFFF00"/>
        </w:rPr>
        <w:t>28  -</w:t>
      </w:r>
      <w:proofErr w:type="gramEnd"/>
      <w:r w:rsidRPr="00CE61FD">
        <w:rPr>
          <w:rFonts w:eastAsia="Times New Roman" w:cstheme="minorHAnsi"/>
          <w:color w:val="000000"/>
          <w:sz w:val="24"/>
          <w:szCs w:val="24"/>
          <w:shd w:val="clear" w:color="auto" w:fill="FFFF00"/>
        </w:rPr>
        <w:t xml:space="preserve"> Community Awareness Podcast – SBA’s Economic Injury Disaster Loan Program</w:t>
      </w:r>
    </w:p>
    <w:p w14:paraId="0AB0FBC9"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shd w:val="clear" w:color="auto" w:fill="FFFF00"/>
        </w:rPr>
        <w:t> </w:t>
      </w:r>
      <w:r w:rsidRPr="00CE61FD">
        <w:rPr>
          <w:rFonts w:eastAsia="Times New Roman" w:cstheme="minorHAnsi"/>
          <w:color w:val="2C2C2C"/>
          <w:sz w:val="24"/>
          <w:szCs w:val="24"/>
          <w:shd w:val="clear" w:color="auto" w:fill="FFFF00"/>
        </w:rPr>
        <w:t>In this special community awareness podcast designed to provide crucial information during the COVID-19 pandemic, you’ll learn about the Small Business Administration’s Economic Injury Disaster Loan Program. Discover eligibility requirements, loan details and how to apply</w:t>
      </w:r>
    </w:p>
    <w:p w14:paraId="42B80684" w14:textId="77777777" w:rsidR="00CE61FD" w:rsidRPr="00CE61FD" w:rsidRDefault="00CE61FD" w:rsidP="00CE61FD">
      <w:pPr>
        <w:spacing w:before="240" w:after="240" w:line="240" w:lineRule="auto"/>
        <w:rPr>
          <w:rFonts w:eastAsia="Times New Roman" w:cstheme="minorHAnsi"/>
          <w:sz w:val="24"/>
          <w:szCs w:val="24"/>
        </w:rPr>
      </w:pPr>
      <w:hyperlink r:id="rId15" w:history="1">
        <w:r w:rsidRPr="00CE61FD">
          <w:rPr>
            <w:rFonts w:eastAsia="Times New Roman" w:cstheme="minorHAnsi"/>
            <w:color w:val="1155CC"/>
            <w:sz w:val="24"/>
            <w:szCs w:val="24"/>
            <w:u w:val="single"/>
            <w:shd w:val="clear" w:color="auto" w:fill="FFFF00"/>
          </w:rPr>
          <w:t>https://vcwnewrivermtrogers.com/category/work-talk/</w:t>
        </w:r>
      </w:hyperlink>
    </w:p>
    <w:p w14:paraId="28DECE25"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b/>
          <w:bCs/>
          <w:color w:val="1155CC"/>
          <w:sz w:val="24"/>
          <w:szCs w:val="24"/>
          <w:u w:val="single"/>
          <w:shd w:val="clear" w:color="auto" w:fill="FFFF00"/>
        </w:rPr>
        <w:t>Temporary Rule: Paid Leave under the Families First Coronavirus Response Act </w:t>
      </w:r>
    </w:p>
    <w:p w14:paraId="06973344"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1155CC"/>
          <w:sz w:val="24"/>
          <w:szCs w:val="24"/>
          <w:shd w:val="clear" w:color="auto" w:fill="FFFF00"/>
        </w:rPr>
        <w:t>On April 1, 2020, the U.S. Department of Labor announced new action regarding how American workers and employers will benefit from the protections and relief offered by the Emergency Paid Sick Leave Act and Emergency Family and Medical Leave Expansion Act, both part of the Families First Coronavirus Response Act (FFCRA). The Department’s Wage and Hour Division (WHD) posted a temporary rule</w:t>
      </w:r>
      <w:r w:rsidRPr="00CE61FD">
        <w:rPr>
          <w:rFonts w:eastAsia="Times New Roman" w:cstheme="minorHAnsi"/>
          <w:color w:val="1155CC"/>
          <w:sz w:val="24"/>
          <w:szCs w:val="24"/>
          <w:shd w:val="clear" w:color="auto" w:fill="FFFF00"/>
        </w:rPr>
        <w:t>,</w:t>
      </w:r>
      <w:r w:rsidRPr="00CE61FD">
        <w:rPr>
          <w:rFonts w:eastAsia="Times New Roman" w:cstheme="minorHAnsi"/>
          <w:color w:val="1155CC"/>
          <w:sz w:val="24"/>
          <w:szCs w:val="24"/>
          <w:shd w:val="clear" w:color="auto" w:fill="FFFF00"/>
        </w:rPr>
        <w:t xml:space="preserve"> issuing regulations pursuant to this new law, effective April 1, 2020.  For more information, see</w:t>
      </w:r>
      <w:hyperlink r:id="rId16" w:history="1">
        <w:r w:rsidRPr="00CE61FD">
          <w:rPr>
            <w:rFonts w:eastAsia="Times New Roman" w:cstheme="minorHAnsi"/>
            <w:color w:val="1155CC"/>
            <w:sz w:val="24"/>
            <w:szCs w:val="24"/>
            <w:u w:val="single"/>
            <w:shd w:val="clear" w:color="auto" w:fill="FFFF00"/>
          </w:rPr>
          <w:t xml:space="preserve"> https://www.dol.gov/agencies/whd/ffcra</w:t>
        </w:r>
      </w:hyperlink>
      <w:r w:rsidRPr="00CE61FD">
        <w:rPr>
          <w:rFonts w:eastAsia="Times New Roman" w:cstheme="minorHAnsi"/>
          <w:color w:val="1155CC"/>
          <w:sz w:val="24"/>
          <w:szCs w:val="24"/>
          <w:u w:val="single"/>
          <w:shd w:val="clear" w:color="auto" w:fill="FFFF00"/>
        </w:rPr>
        <w:t>.</w:t>
      </w:r>
    </w:p>
    <w:p w14:paraId="719678AA" w14:textId="77777777" w:rsidR="00CE61FD" w:rsidRPr="00CE61FD" w:rsidRDefault="00CE61FD" w:rsidP="00CE61FD">
      <w:pPr>
        <w:spacing w:after="240" w:line="240" w:lineRule="auto"/>
        <w:rPr>
          <w:rFonts w:eastAsia="Times New Roman" w:cstheme="minorHAnsi"/>
          <w:sz w:val="24"/>
          <w:szCs w:val="24"/>
        </w:rPr>
      </w:pPr>
      <w:r w:rsidRPr="00CE61FD">
        <w:rPr>
          <w:rFonts w:eastAsia="Times New Roman" w:cstheme="minorHAnsi"/>
          <w:sz w:val="24"/>
          <w:szCs w:val="24"/>
        </w:rPr>
        <w:br/>
      </w:r>
    </w:p>
    <w:p w14:paraId="349FFE1B"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State Resources</w:t>
      </w:r>
    </w:p>
    <w:p w14:paraId="78E41E75"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4"/>
          <w:szCs w:val="24"/>
          <w:shd w:val="clear" w:color="auto" w:fill="FFFF00"/>
        </w:rPr>
        <w:t xml:space="preserve">Executive Order 55: TEMPORARY STAY AT HOME ORDER DUE TO NOVEL CORONAVIRUS (COVID-19) </w:t>
      </w:r>
      <w:hyperlink r:id="rId17" w:history="1">
        <w:r w:rsidRPr="00CE61FD">
          <w:rPr>
            <w:rFonts w:eastAsia="Times New Roman" w:cstheme="minorHAnsi"/>
            <w:color w:val="1155CC"/>
            <w:sz w:val="24"/>
            <w:szCs w:val="24"/>
            <w:u w:val="single"/>
            <w:shd w:val="clear" w:color="auto" w:fill="FFFF00"/>
          </w:rPr>
          <w:t>https://www.governor.virginia.gov/media/governorvirginiagov/executive-actions/EO-55-Temporary-Stay-at-Home-Order-Due-to-Novel-Coronavirus-(COVID-19).pdf</w:t>
        </w:r>
      </w:hyperlink>
    </w:p>
    <w:p w14:paraId="627167BC"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4"/>
          <w:szCs w:val="24"/>
          <w:shd w:val="clear" w:color="auto" w:fill="FFFF00"/>
        </w:rPr>
        <w:t xml:space="preserve">Executive Order 53: TEMPORARY RESTRICTIONS ON RESTAURANTS, RECREATIONAL, ENTERTAINMENT, GATHERINGS, NON-ESSENTIAL RETAIL BUSINESSES, AND CLOSURE OF K-12 SCHOOLS DUE TO NOVEL CORONAVIRUS (COVID-19) </w:t>
      </w:r>
      <w:hyperlink r:id="rId18" w:history="1">
        <w:r w:rsidRPr="00CE61FD">
          <w:rPr>
            <w:rFonts w:eastAsia="Times New Roman" w:cstheme="minorHAnsi"/>
            <w:color w:val="1155CC"/>
            <w:sz w:val="24"/>
            <w:szCs w:val="24"/>
            <w:u w:val="single"/>
            <w:shd w:val="clear" w:color="auto" w:fill="FFFF00"/>
          </w:rPr>
          <w:t>https://www.governor.virginia.gov/media/governorvirginiagov/executive-actions/EO-53-Temporary-Restrictions-Due-To-Novel-Coronavirus-(COVID-19).pdf</w:t>
        </w:r>
      </w:hyperlink>
    </w:p>
    <w:p w14:paraId="33A5939B" w14:textId="77777777" w:rsidR="00CE61FD" w:rsidRPr="00CE61FD" w:rsidRDefault="00CE61FD" w:rsidP="00CE61FD">
      <w:pPr>
        <w:spacing w:after="0" w:line="240" w:lineRule="auto"/>
        <w:rPr>
          <w:rFonts w:eastAsia="Times New Roman" w:cstheme="minorHAnsi"/>
          <w:sz w:val="24"/>
          <w:szCs w:val="24"/>
        </w:rPr>
      </w:pPr>
    </w:p>
    <w:p w14:paraId="721C61E5" w14:textId="77777777" w:rsidR="00CE61FD" w:rsidRPr="00CE61FD" w:rsidRDefault="00CE61FD" w:rsidP="00CE61FD">
      <w:pPr>
        <w:spacing w:line="240" w:lineRule="auto"/>
        <w:rPr>
          <w:rFonts w:eastAsia="Times New Roman" w:cstheme="minorHAnsi"/>
          <w:sz w:val="24"/>
          <w:szCs w:val="24"/>
        </w:rPr>
      </w:pPr>
      <w:r w:rsidRPr="00CE61FD">
        <w:rPr>
          <w:rFonts w:eastAsia="Times New Roman" w:cstheme="minorHAnsi"/>
          <w:color w:val="000000"/>
          <w:sz w:val="24"/>
          <w:szCs w:val="24"/>
          <w:shd w:val="clear" w:color="auto" w:fill="FFFF00"/>
        </w:rPr>
        <w:t xml:space="preserve">The Employment and Training Administration (ETA) has developed a series of technical assistance resources and frequently asked questions (FAQs) to address grants management questions related to Coronavirus (COVID-19) to help state and local workforce leaders, and other stakeholders and partners to assist the public workforce system during this crisis. </w:t>
      </w:r>
      <w:hyperlink r:id="rId19" w:history="1">
        <w:r w:rsidRPr="00CE61FD">
          <w:rPr>
            <w:rFonts w:eastAsia="Times New Roman" w:cstheme="minorHAnsi"/>
            <w:color w:val="1155CC"/>
            <w:sz w:val="24"/>
            <w:szCs w:val="24"/>
            <w:u w:val="single"/>
            <w:shd w:val="clear" w:color="auto" w:fill="FFFF00"/>
          </w:rPr>
          <w:t>https://www.workforcegps.org/resources/2020/03/18/23/35/Coronavirus-COVID-19-Resources</w:t>
        </w:r>
      </w:hyperlink>
      <w:r w:rsidRPr="00CE61FD">
        <w:rPr>
          <w:rFonts w:eastAsia="Times New Roman" w:cstheme="minorHAnsi"/>
          <w:color w:val="000000"/>
          <w:sz w:val="24"/>
          <w:szCs w:val="24"/>
          <w:shd w:val="clear" w:color="auto" w:fill="FFFF00"/>
        </w:rPr>
        <w:t> </w:t>
      </w:r>
    </w:p>
    <w:p w14:paraId="45E47E0F"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Governor’s Office Guidance:</w:t>
      </w:r>
      <w:hyperlink r:id="rId20"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https://www.virginia.gov/coronavirus-updates/</w:t>
        </w:r>
      </w:hyperlink>
    </w:p>
    <w:p w14:paraId="69C4E6A1"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FAQ for workers:</w:t>
      </w:r>
      <w:hyperlink r:id="rId21"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https://www.governor.virginia.gov/media/governorvirginiagov/governor-of-virginia/pdf/Frequently-Asked-Questions-from-Workers-Regarding-COVID-19.pdf</w:t>
        </w:r>
      </w:hyperlink>
    </w:p>
    <w:p w14:paraId="41D09EE2"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Virginia Chamber COVID Resource Center:</w:t>
      </w:r>
      <w:hyperlink r:id="rId22"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https://www.vachamber.com/covid-19/</w:t>
        </w:r>
      </w:hyperlink>
      <w:r w:rsidRPr="00CE61FD">
        <w:rPr>
          <w:rFonts w:eastAsia="Times New Roman" w:cstheme="minorHAnsi"/>
          <w:color w:val="000000"/>
          <w:sz w:val="24"/>
          <w:szCs w:val="24"/>
        </w:rPr>
        <w:t> </w:t>
      </w:r>
    </w:p>
    <w:p w14:paraId="7B6C0942"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Virginia Employment Commission:</w:t>
      </w:r>
      <w:hyperlink r:id="rId23"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http://www.vec.virginia.gov/</w:t>
        </w:r>
      </w:hyperlink>
      <w:r w:rsidRPr="00CE61FD">
        <w:rPr>
          <w:rFonts w:eastAsia="Times New Roman" w:cstheme="minorHAnsi"/>
          <w:color w:val="000000"/>
          <w:sz w:val="24"/>
          <w:szCs w:val="24"/>
        </w:rPr>
        <w:t> </w:t>
      </w:r>
    </w:p>
    <w:p w14:paraId="7AAC1BEA"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4"/>
          <w:szCs w:val="24"/>
          <w:shd w:val="clear" w:color="auto" w:fill="FFFF00"/>
        </w:rPr>
        <w:t>Support for Impacted Businesses</w:t>
      </w:r>
    </w:p>
    <w:p w14:paraId="37B7D26D"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shd w:val="clear" w:color="auto" w:fill="FFFF00"/>
        </w:rPr>
        <w:t>Small businesses and nonprofit organizations throughout the Commonwealth affected by the COVID-19 public health crisis can now apply for low-interest federal disaster loans of up to $2 million from the SBA to pay fixed debts, payroll, accounts payable, and other expenses. To submit a loan application through the SBA Economic Injury Disaster Loan program, please visit</w:t>
      </w:r>
      <w:r w:rsidRPr="00CE61FD">
        <w:rPr>
          <w:rFonts w:eastAsia="Times New Roman" w:cstheme="minorHAnsi"/>
          <w:color w:val="0000FF"/>
          <w:sz w:val="24"/>
          <w:szCs w:val="24"/>
          <w:u w:val="single"/>
          <w:shd w:val="clear" w:color="auto" w:fill="FFFF00"/>
        </w:rPr>
        <w:t xml:space="preserve"> disasterloan.sba.gov/</w:t>
      </w:r>
      <w:proofErr w:type="spellStart"/>
      <w:r w:rsidRPr="00CE61FD">
        <w:rPr>
          <w:rFonts w:eastAsia="Times New Roman" w:cstheme="minorHAnsi"/>
          <w:color w:val="0000FF"/>
          <w:sz w:val="24"/>
          <w:szCs w:val="24"/>
          <w:u w:val="single"/>
          <w:shd w:val="clear" w:color="auto" w:fill="FFFF00"/>
        </w:rPr>
        <w:t>ela</w:t>
      </w:r>
      <w:proofErr w:type="spellEnd"/>
      <w:r w:rsidRPr="00CE61FD">
        <w:rPr>
          <w:rFonts w:eastAsia="Times New Roman" w:cstheme="minorHAnsi"/>
          <w:color w:val="0000FF"/>
          <w:sz w:val="24"/>
          <w:szCs w:val="24"/>
          <w:u w:val="single"/>
          <w:shd w:val="clear" w:color="auto" w:fill="FFFF00"/>
        </w:rPr>
        <w:t>/.</w:t>
      </w:r>
    </w:p>
    <w:p w14:paraId="22106129"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rPr>
        <w:t> </w:t>
      </w:r>
    </w:p>
    <w:p w14:paraId="696C3942"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b/>
          <w:bCs/>
          <w:color w:val="000000"/>
          <w:sz w:val="28"/>
          <w:szCs w:val="28"/>
        </w:rPr>
        <w:t>Online Connectivity for Students Who Lack It</w:t>
      </w:r>
    </w:p>
    <w:p w14:paraId="77DD913C" w14:textId="77777777" w:rsidR="00CE61FD" w:rsidRPr="00CE61FD" w:rsidRDefault="00CE61FD" w:rsidP="00CE61FD">
      <w:pPr>
        <w:spacing w:before="240" w:after="240" w:line="240" w:lineRule="auto"/>
        <w:rPr>
          <w:rFonts w:eastAsia="Times New Roman" w:cstheme="minorHAnsi"/>
          <w:sz w:val="24"/>
          <w:szCs w:val="24"/>
        </w:rPr>
      </w:pPr>
      <w:hyperlink r:id="rId24" w:history="1">
        <w:r w:rsidRPr="00CE61FD">
          <w:rPr>
            <w:rFonts w:eastAsia="Times New Roman" w:cstheme="minorHAnsi"/>
            <w:color w:val="000000"/>
            <w:sz w:val="14"/>
            <w:szCs w:val="14"/>
            <w:u w:val="single"/>
          </w:rPr>
          <w:t> </w:t>
        </w:r>
        <w:r w:rsidRPr="00CE61FD">
          <w:rPr>
            <w:rFonts w:eastAsia="Times New Roman" w:cstheme="minorHAnsi"/>
            <w:color w:val="1155CC"/>
            <w:sz w:val="24"/>
            <w:szCs w:val="24"/>
            <w:u w:val="single"/>
          </w:rPr>
          <w:t>FCC agreement</w:t>
        </w:r>
      </w:hyperlink>
      <w:r w:rsidRPr="00CE61FD">
        <w:rPr>
          <w:rFonts w:eastAsia="Times New Roman" w:cstheme="minorHAnsi"/>
          <w:color w:val="000000"/>
          <w:sz w:val="24"/>
          <w:szCs w:val="24"/>
        </w:rPr>
        <w:t xml:space="preserve"> stating that providers will waive late fees, not cutoff service for lack of payment, and open </w:t>
      </w:r>
      <w:proofErr w:type="gramStart"/>
      <w:r w:rsidRPr="00CE61FD">
        <w:rPr>
          <w:rFonts w:eastAsia="Times New Roman" w:cstheme="minorHAnsi"/>
          <w:color w:val="000000"/>
          <w:sz w:val="24"/>
          <w:szCs w:val="24"/>
        </w:rPr>
        <w:t>hot-spots</w:t>
      </w:r>
      <w:proofErr w:type="gramEnd"/>
      <w:r w:rsidRPr="00CE61FD">
        <w:rPr>
          <w:rFonts w:eastAsia="Times New Roman" w:cstheme="minorHAnsi"/>
          <w:color w:val="000000"/>
          <w:sz w:val="24"/>
          <w:szCs w:val="24"/>
        </w:rPr>
        <w:t>.</w:t>
      </w:r>
    </w:p>
    <w:p w14:paraId="0A199918" w14:textId="77777777" w:rsidR="00CE61FD" w:rsidRPr="00CE61FD" w:rsidRDefault="00CE61FD" w:rsidP="00CE61FD">
      <w:pPr>
        <w:spacing w:before="240" w:after="240" w:line="240" w:lineRule="auto"/>
        <w:rPr>
          <w:rFonts w:eastAsia="Times New Roman" w:cstheme="minorHAnsi"/>
          <w:sz w:val="24"/>
          <w:szCs w:val="24"/>
        </w:rPr>
      </w:pPr>
      <w:hyperlink r:id="rId25" w:history="1">
        <w:r w:rsidRPr="00CE61FD">
          <w:rPr>
            <w:rFonts w:eastAsia="Times New Roman" w:cstheme="minorHAnsi"/>
            <w:color w:val="1155CC"/>
            <w:sz w:val="24"/>
            <w:szCs w:val="24"/>
            <w:u w:val="single"/>
          </w:rPr>
          <w:t>Comcast COVID-19 response</w:t>
        </w:r>
      </w:hyperlink>
      <w:r w:rsidRPr="00CE61FD">
        <w:rPr>
          <w:rFonts w:eastAsia="Times New Roman" w:cstheme="minorHAnsi"/>
          <w:color w:val="000000"/>
          <w:sz w:val="24"/>
          <w:szCs w:val="24"/>
        </w:rPr>
        <w:t xml:space="preserve">: offers free </w:t>
      </w:r>
      <w:proofErr w:type="spellStart"/>
      <w:r w:rsidRPr="00CE61FD">
        <w:rPr>
          <w:rFonts w:eastAsia="Times New Roman" w:cstheme="minorHAnsi"/>
          <w:color w:val="000000"/>
          <w:sz w:val="24"/>
          <w:szCs w:val="24"/>
        </w:rPr>
        <w:t>WiFi</w:t>
      </w:r>
      <w:proofErr w:type="spellEnd"/>
      <w:r w:rsidRPr="00CE61FD">
        <w:rPr>
          <w:rFonts w:eastAsia="Times New Roman" w:cstheme="minorHAnsi"/>
          <w:color w:val="000000"/>
          <w:sz w:val="24"/>
          <w:szCs w:val="24"/>
        </w:rPr>
        <w:t xml:space="preserve"> for 2 months to low income families plus all Xfinity hot-spots are free to the public during this time</w:t>
      </w:r>
    </w:p>
    <w:p w14:paraId="1312EF95" w14:textId="77777777" w:rsidR="00CE61FD" w:rsidRPr="00CE61FD" w:rsidRDefault="00CE61FD" w:rsidP="00CE61FD">
      <w:pPr>
        <w:spacing w:before="240" w:after="240" w:line="240" w:lineRule="auto"/>
        <w:rPr>
          <w:rFonts w:eastAsia="Times New Roman" w:cstheme="minorHAnsi"/>
          <w:sz w:val="24"/>
          <w:szCs w:val="24"/>
        </w:rPr>
      </w:pPr>
      <w:hyperlink r:id="rId26" w:history="1">
        <w:r w:rsidRPr="00CE61FD">
          <w:rPr>
            <w:rFonts w:eastAsia="Times New Roman" w:cstheme="minorHAnsi"/>
            <w:color w:val="000000"/>
            <w:sz w:val="14"/>
            <w:szCs w:val="14"/>
            <w:u w:val="single"/>
          </w:rPr>
          <w:t> </w:t>
        </w:r>
        <w:r w:rsidRPr="00CE61FD">
          <w:rPr>
            <w:rFonts w:eastAsia="Times New Roman" w:cstheme="minorHAnsi"/>
            <w:color w:val="1155CC"/>
            <w:sz w:val="24"/>
            <w:szCs w:val="24"/>
            <w:u w:val="single"/>
          </w:rPr>
          <w:t>Charter Free Internet offer for 2 months</w:t>
        </w:r>
      </w:hyperlink>
    </w:p>
    <w:p w14:paraId="587DF401" w14:textId="77777777" w:rsidR="00CE61FD" w:rsidRPr="00CE61FD" w:rsidRDefault="00CE61FD" w:rsidP="00CE61FD">
      <w:pPr>
        <w:spacing w:before="240" w:after="240" w:line="240" w:lineRule="auto"/>
        <w:rPr>
          <w:rFonts w:eastAsia="Times New Roman" w:cstheme="minorHAnsi"/>
          <w:sz w:val="24"/>
          <w:szCs w:val="24"/>
        </w:rPr>
      </w:pPr>
      <w:hyperlink r:id="rId27" w:history="1">
        <w:r w:rsidRPr="00CE61FD">
          <w:rPr>
            <w:rFonts w:eastAsia="Times New Roman" w:cstheme="minorHAnsi"/>
            <w:color w:val="000000"/>
            <w:sz w:val="14"/>
            <w:szCs w:val="14"/>
            <w:u w:val="single"/>
          </w:rPr>
          <w:t> </w:t>
        </w:r>
        <w:r w:rsidRPr="00CE61FD">
          <w:rPr>
            <w:rFonts w:eastAsia="Times New Roman" w:cstheme="minorHAnsi"/>
            <w:color w:val="1155CC"/>
            <w:sz w:val="24"/>
            <w:szCs w:val="24"/>
            <w:u w:val="single"/>
          </w:rPr>
          <w:t>AT&amp;T COVID-19 response</w:t>
        </w:r>
      </w:hyperlink>
      <w:r w:rsidRPr="00CE61FD">
        <w:rPr>
          <w:rFonts w:eastAsia="Times New Roman" w:cstheme="minorHAnsi"/>
          <w:color w:val="000000"/>
          <w:sz w:val="24"/>
          <w:szCs w:val="24"/>
        </w:rPr>
        <w:t>: offers open hot-spots, unlimited data to existing customers, and $10/month plans to low income families</w:t>
      </w:r>
    </w:p>
    <w:p w14:paraId="7306B223" w14:textId="77777777" w:rsidR="00CE61FD" w:rsidRPr="00CE61FD" w:rsidRDefault="00CE61FD" w:rsidP="00CE61FD">
      <w:pPr>
        <w:spacing w:before="240" w:after="240" w:line="240" w:lineRule="auto"/>
        <w:rPr>
          <w:rFonts w:eastAsia="Times New Roman" w:cstheme="minorHAnsi"/>
          <w:sz w:val="24"/>
          <w:szCs w:val="24"/>
        </w:rPr>
      </w:pPr>
      <w:hyperlink r:id="rId28" w:history="1">
        <w:r w:rsidRPr="00CE61FD">
          <w:rPr>
            <w:rFonts w:eastAsia="Times New Roman" w:cstheme="minorHAnsi"/>
            <w:color w:val="1155CC"/>
            <w:sz w:val="24"/>
            <w:szCs w:val="24"/>
            <w:u w:val="single"/>
          </w:rPr>
          <w:t>Verizon COVID-19 response</w:t>
        </w:r>
      </w:hyperlink>
      <w:r w:rsidRPr="00CE61FD">
        <w:rPr>
          <w:rFonts w:eastAsia="Times New Roman" w:cstheme="minorHAnsi"/>
          <w:color w:val="000000"/>
          <w:sz w:val="24"/>
          <w:szCs w:val="24"/>
        </w:rPr>
        <w:t xml:space="preserve">: no special </w:t>
      </w:r>
      <w:proofErr w:type="gramStart"/>
      <w:r w:rsidRPr="00CE61FD">
        <w:rPr>
          <w:rFonts w:eastAsia="Times New Roman" w:cstheme="minorHAnsi"/>
          <w:color w:val="000000"/>
          <w:sz w:val="24"/>
          <w:szCs w:val="24"/>
        </w:rPr>
        <w:t>offers, but</w:t>
      </w:r>
      <w:proofErr w:type="gramEnd"/>
      <w:r w:rsidRPr="00CE61FD">
        <w:rPr>
          <w:rFonts w:eastAsia="Times New Roman" w:cstheme="minorHAnsi"/>
          <w:color w:val="000000"/>
          <w:sz w:val="24"/>
          <w:szCs w:val="24"/>
        </w:rPr>
        <w:t xml:space="preserve"> following the FCC agreement.</w:t>
      </w:r>
    </w:p>
    <w:p w14:paraId="62ECD882" w14:textId="77777777" w:rsidR="00CE61FD" w:rsidRPr="00CE61FD" w:rsidRDefault="00CE61FD" w:rsidP="00CE61FD">
      <w:pPr>
        <w:spacing w:before="240" w:after="240" w:line="240" w:lineRule="auto"/>
        <w:rPr>
          <w:rFonts w:eastAsia="Times New Roman" w:cstheme="minorHAnsi"/>
          <w:sz w:val="24"/>
          <w:szCs w:val="24"/>
        </w:rPr>
      </w:pPr>
      <w:hyperlink r:id="rId29" w:history="1">
        <w:r w:rsidRPr="00CE61FD">
          <w:rPr>
            <w:rFonts w:eastAsia="Times New Roman" w:cstheme="minorHAnsi"/>
            <w:color w:val="1155CC"/>
            <w:sz w:val="24"/>
            <w:szCs w:val="24"/>
            <w:u w:val="single"/>
          </w:rPr>
          <w:t>Sprint COVID-19 response</w:t>
        </w:r>
      </w:hyperlink>
      <w:r w:rsidRPr="00CE61FD">
        <w:rPr>
          <w:rFonts w:eastAsia="Times New Roman" w:cstheme="minorHAnsi"/>
          <w:color w:val="000000"/>
          <w:sz w:val="24"/>
          <w:szCs w:val="24"/>
        </w:rPr>
        <w:t>: follows FCC agreement, provides unlimited data to existing customers, and, starting Tuesday, 3/17/2020, will allow all handsets to enable hot-spots for 60 days at no extra charge (I expect others will follow).</w:t>
      </w:r>
    </w:p>
    <w:p w14:paraId="333ACD5E" w14:textId="77777777" w:rsidR="00CE61FD" w:rsidRPr="00CE61FD" w:rsidRDefault="00CE61FD" w:rsidP="00CE61FD">
      <w:pPr>
        <w:spacing w:before="240" w:after="240" w:line="240" w:lineRule="auto"/>
        <w:rPr>
          <w:rFonts w:eastAsia="Times New Roman" w:cstheme="minorHAnsi"/>
          <w:sz w:val="24"/>
          <w:szCs w:val="24"/>
        </w:rPr>
      </w:pPr>
      <w:hyperlink r:id="rId30" w:history="1">
        <w:r w:rsidRPr="00CE61FD">
          <w:rPr>
            <w:rFonts w:eastAsia="Times New Roman" w:cstheme="minorHAnsi"/>
            <w:color w:val="1155CC"/>
            <w:sz w:val="24"/>
            <w:szCs w:val="24"/>
            <w:u w:val="single"/>
          </w:rPr>
          <w:t>T-Mobile COVID-19 response</w:t>
        </w:r>
      </w:hyperlink>
      <w:r w:rsidRPr="00CE61FD">
        <w:rPr>
          <w:rFonts w:eastAsia="Times New Roman" w:cstheme="minorHAnsi"/>
          <w:color w:val="000000"/>
          <w:sz w:val="24"/>
          <w:szCs w:val="24"/>
        </w:rPr>
        <w:t>: follows FCC agreement, plus unlimited data to existing customers, and, coming soon, will allow all handsets to enable hot-spots for 60 days at no extra charge (I expect others will follow).</w:t>
      </w:r>
    </w:p>
    <w:p w14:paraId="71E55654" w14:textId="77777777" w:rsidR="00CE61FD" w:rsidRPr="00CE61FD" w:rsidRDefault="00CE61FD" w:rsidP="00CE61FD">
      <w:pPr>
        <w:spacing w:before="240" w:after="240" w:line="240" w:lineRule="auto"/>
        <w:rPr>
          <w:rFonts w:eastAsia="Times New Roman" w:cstheme="minorHAnsi"/>
          <w:sz w:val="24"/>
          <w:szCs w:val="24"/>
        </w:rPr>
      </w:pPr>
      <w:hyperlink r:id="rId31" w:history="1">
        <w:r w:rsidRPr="00CE61FD">
          <w:rPr>
            <w:rFonts w:eastAsia="Times New Roman" w:cstheme="minorHAnsi"/>
            <w:color w:val="1155CC"/>
            <w:sz w:val="24"/>
            <w:szCs w:val="24"/>
            <w:u w:val="single"/>
          </w:rPr>
          <w:t>Altice/Suddenlink response</w:t>
        </w:r>
      </w:hyperlink>
      <w:r w:rsidRPr="00CE61FD">
        <w:rPr>
          <w:rFonts w:eastAsia="Times New Roman" w:cstheme="minorHAnsi"/>
          <w:color w:val="323130"/>
          <w:sz w:val="24"/>
          <w:szCs w:val="24"/>
        </w:rPr>
        <w:t>: offers 30 MB internet to any new subscriber free for 60 days.  No late fees or terminations for existing customers. Applicable to some rural localities</w:t>
      </w:r>
    </w:p>
    <w:p w14:paraId="062DC3CA"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 </w:t>
      </w:r>
    </w:p>
    <w:p w14:paraId="24BCC5D2"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 </w:t>
      </w:r>
    </w:p>
    <w:p w14:paraId="78FDCDEC"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Minimizing Your Risks of Getting COVID-19</w:t>
      </w:r>
    </w:p>
    <w:p w14:paraId="3BD1BF43"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What students can do in the wake of a natural disaster:</w:t>
      </w:r>
      <w:hyperlink r:id="rId32"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https://www.affordablecollegesonline.org/college-resource-center/natural-disasters/</w:t>
        </w:r>
      </w:hyperlink>
      <w:r w:rsidRPr="00CE61FD">
        <w:rPr>
          <w:rFonts w:eastAsia="Times New Roman" w:cstheme="minorHAnsi"/>
          <w:color w:val="000000"/>
          <w:sz w:val="24"/>
          <w:szCs w:val="24"/>
        </w:rPr>
        <w:t> </w:t>
      </w:r>
    </w:p>
    <w:p w14:paraId="78A32FCC"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How to cope emotionally in the wake of a disaster:</w:t>
      </w:r>
    </w:p>
    <w:p w14:paraId="276DA9BC" w14:textId="77777777" w:rsidR="00CE61FD" w:rsidRPr="00CE61FD" w:rsidRDefault="00CE61FD" w:rsidP="00CE61FD">
      <w:pPr>
        <w:spacing w:before="240" w:after="0" w:line="240" w:lineRule="auto"/>
        <w:rPr>
          <w:rFonts w:eastAsia="Times New Roman" w:cstheme="minorHAnsi"/>
          <w:sz w:val="24"/>
          <w:szCs w:val="24"/>
        </w:rPr>
      </w:pPr>
      <w:hyperlink r:id="rId33" w:history="1">
        <w:r w:rsidRPr="00CE61FD">
          <w:rPr>
            <w:rFonts w:eastAsia="Times New Roman" w:cstheme="minorHAnsi"/>
            <w:color w:val="1155CC"/>
            <w:sz w:val="24"/>
            <w:szCs w:val="24"/>
            <w:u w:val="single"/>
          </w:rPr>
          <w:t>https://www.apa.org/helpcenter/recovering-disasters</w:t>
        </w:r>
      </w:hyperlink>
    </w:p>
    <w:p w14:paraId="35155841"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Print and social media materials for the CDC’s Life is Better with Clean Hands campaign, which can be printed and hung around campuses and/or posted online:</w:t>
      </w:r>
    </w:p>
    <w:p w14:paraId="0EE78FFB" w14:textId="77777777" w:rsidR="00CE61FD" w:rsidRPr="00CE61FD" w:rsidRDefault="00CE61FD" w:rsidP="00CE61FD">
      <w:pPr>
        <w:spacing w:before="240" w:after="0" w:line="240" w:lineRule="auto"/>
        <w:rPr>
          <w:rFonts w:eastAsia="Times New Roman" w:cstheme="minorHAnsi"/>
          <w:sz w:val="24"/>
          <w:szCs w:val="24"/>
        </w:rPr>
      </w:pPr>
      <w:hyperlink r:id="rId34" w:history="1">
        <w:r w:rsidRPr="00CE61FD">
          <w:rPr>
            <w:rFonts w:eastAsia="Times New Roman" w:cstheme="minorHAnsi"/>
            <w:color w:val="1155CC"/>
            <w:sz w:val="24"/>
            <w:szCs w:val="24"/>
            <w:u w:val="single"/>
          </w:rPr>
          <w:t>https://www.cdc.gov/handwashing/campaign.html</w:t>
        </w:r>
      </w:hyperlink>
    </w:p>
    <w:p w14:paraId="648B45E8"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FF0000"/>
          <w:sz w:val="24"/>
          <w:szCs w:val="24"/>
        </w:rPr>
        <w:t> </w:t>
      </w:r>
      <w:r w:rsidRPr="00CE61FD">
        <w:rPr>
          <w:rFonts w:eastAsia="Times New Roman" w:cstheme="minorHAnsi"/>
          <w:color w:val="000000"/>
          <w:sz w:val="24"/>
          <w:szCs w:val="24"/>
        </w:rPr>
        <w:t>You’ll probably still need to go to the store and open doors.  Here are 10 ways to help avoid coronavirus when you must leave the house:</w:t>
      </w:r>
      <w:hyperlink r:id="rId35" w:history="1">
        <w:r w:rsidRPr="00CE61FD">
          <w:rPr>
            <w:rFonts w:eastAsia="Times New Roman" w:cstheme="minorHAnsi"/>
            <w:color w:val="000000"/>
            <w:sz w:val="24"/>
            <w:szCs w:val="24"/>
            <w:u w:val="single"/>
          </w:rPr>
          <w:t xml:space="preserve"> </w:t>
        </w:r>
        <w:r w:rsidRPr="00CE61FD">
          <w:rPr>
            <w:rFonts w:eastAsia="Times New Roman" w:cstheme="minorHAnsi"/>
            <w:color w:val="1155CC"/>
            <w:sz w:val="24"/>
            <w:szCs w:val="24"/>
            <w:u w:val="single"/>
          </w:rPr>
          <w:t>https://www.cnet.com/how-to/10-ways-to-help-avoid-coronavirus-when-you-have-to-leave-the-house/</w:t>
        </w:r>
      </w:hyperlink>
    </w:p>
    <w:p w14:paraId="4E05B830"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FF0000"/>
          <w:sz w:val="24"/>
          <w:szCs w:val="24"/>
        </w:rPr>
        <w:t> </w:t>
      </w:r>
    </w:p>
    <w:p w14:paraId="4C77DA49"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b/>
          <w:bCs/>
          <w:color w:val="000000"/>
          <w:sz w:val="28"/>
          <w:szCs w:val="28"/>
        </w:rPr>
        <w:t>Working (From Home) in This New Reality</w:t>
      </w:r>
    </w:p>
    <w:p w14:paraId="2CFDFBFC" w14:textId="77777777" w:rsidR="00CE61FD" w:rsidRPr="00CE61FD" w:rsidRDefault="00CE61FD" w:rsidP="00CE61FD">
      <w:pPr>
        <w:spacing w:before="240" w:after="240" w:line="240" w:lineRule="auto"/>
        <w:textAlignment w:val="baseline"/>
        <w:rPr>
          <w:rFonts w:eastAsia="Times New Roman" w:cstheme="minorHAnsi"/>
          <w:color w:val="333333"/>
          <w:sz w:val="28"/>
          <w:szCs w:val="28"/>
        </w:rPr>
      </w:pPr>
      <w:r w:rsidRPr="00CE61FD">
        <w:rPr>
          <w:rFonts w:eastAsia="Times New Roman" w:cstheme="minorHAnsi"/>
          <w:color w:val="333333"/>
          <w:sz w:val="28"/>
          <w:szCs w:val="28"/>
          <w:shd w:val="clear" w:color="auto" w:fill="00FFFF"/>
        </w:rPr>
        <w:t xml:space="preserve">Coronavirus creating </w:t>
      </w:r>
      <w:proofErr w:type="gramStart"/>
      <w:r w:rsidRPr="00CE61FD">
        <w:rPr>
          <w:rFonts w:eastAsia="Times New Roman" w:cstheme="minorHAnsi"/>
          <w:color w:val="333333"/>
          <w:sz w:val="28"/>
          <w:szCs w:val="28"/>
          <w:shd w:val="clear" w:color="auto" w:fill="00FFFF"/>
        </w:rPr>
        <w:t>stress?</w:t>
      </w:r>
      <w:proofErr w:type="gramEnd"/>
      <w:r w:rsidRPr="00CE61FD">
        <w:rPr>
          <w:rFonts w:eastAsia="Times New Roman" w:cstheme="minorHAnsi"/>
          <w:color w:val="333333"/>
          <w:sz w:val="28"/>
          <w:szCs w:val="28"/>
          <w:shd w:val="clear" w:color="auto" w:fill="00FFFF"/>
        </w:rPr>
        <w:t xml:space="preserve"> You may need “mental and emotional distancing” as much as social distancing.  Here are</w:t>
      </w:r>
      <w:hyperlink r:id="rId36" w:anchor="7fcb47e7dbbe" w:history="1">
        <w:r w:rsidRPr="00CE61FD">
          <w:rPr>
            <w:rFonts w:eastAsia="Times New Roman" w:cstheme="minorHAnsi"/>
            <w:color w:val="333333"/>
            <w:sz w:val="28"/>
            <w:szCs w:val="28"/>
            <w:u w:val="single"/>
            <w:shd w:val="clear" w:color="auto" w:fill="00FFFF"/>
          </w:rPr>
          <w:t xml:space="preserve"> </w:t>
        </w:r>
        <w:r w:rsidRPr="00CE61FD">
          <w:rPr>
            <w:rFonts w:eastAsia="Times New Roman" w:cstheme="minorHAnsi"/>
            <w:color w:val="0563C1"/>
            <w:sz w:val="28"/>
            <w:szCs w:val="28"/>
            <w:u w:val="single"/>
            <w:shd w:val="clear" w:color="auto" w:fill="00FFFF"/>
          </w:rPr>
          <w:t>eight tips</w:t>
        </w:r>
      </w:hyperlink>
      <w:r w:rsidRPr="00CE61FD">
        <w:rPr>
          <w:rFonts w:eastAsia="Times New Roman" w:cstheme="minorHAnsi"/>
          <w:color w:val="333333"/>
          <w:sz w:val="28"/>
          <w:szCs w:val="28"/>
          <w:shd w:val="clear" w:color="auto" w:fill="00FFFF"/>
        </w:rPr>
        <w:t xml:space="preserve"> to achieve relief.  (Forbes 3/17/20)</w:t>
      </w:r>
      <w:r w:rsidRPr="00CE61FD">
        <w:rPr>
          <w:rFonts w:eastAsia="Times New Roman" w:cstheme="minorHAnsi"/>
          <w:color w:val="333333"/>
          <w:sz w:val="28"/>
          <w:szCs w:val="28"/>
          <w:shd w:val="clear" w:color="auto" w:fill="00FFFF"/>
        </w:rPr>
        <w:br/>
      </w:r>
    </w:p>
    <w:p w14:paraId="26B8C7BE" w14:textId="77777777" w:rsidR="00CE61FD" w:rsidRPr="00CE61FD" w:rsidRDefault="00CE61FD" w:rsidP="00CE61FD">
      <w:pPr>
        <w:spacing w:before="240" w:after="240" w:line="240" w:lineRule="auto"/>
        <w:textAlignment w:val="baseline"/>
        <w:rPr>
          <w:rFonts w:eastAsia="Times New Roman" w:cstheme="minorHAnsi"/>
          <w:color w:val="000000"/>
          <w:sz w:val="28"/>
          <w:szCs w:val="28"/>
        </w:rPr>
      </w:pPr>
      <w:r w:rsidRPr="00CE61FD">
        <w:rPr>
          <w:rFonts w:eastAsia="Times New Roman" w:cstheme="minorHAnsi"/>
          <w:color w:val="000000"/>
          <w:sz w:val="28"/>
          <w:szCs w:val="28"/>
          <w:shd w:val="clear" w:color="auto" w:fill="00FFFF"/>
        </w:rPr>
        <w:t>If you know someone who’s been thrown out of work due to the Covid-19 pandemic, this might be useful information: some companies that are on a hiring-spree these days.</w:t>
      </w:r>
      <w:r>
        <w:rPr>
          <w:rFonts w:eastAsia="Times New Roman" w:cstheme="minorHAnsi"/>
          <w:color w:val="000000"/>
          <w:sz w:val="28"/>
          <w:szCs w:val="28"/>
        </w:rPr>
        <w:br/>
      </w:r>
      <w:hyperlink r:id="rId37" w:history="1">
        <w:r w:rsidRPr="00CE61FD">
          <w:rPr>
            <w:rStyle w:val="Hyperlink"/>
            <w:rFonts w:eastAsia="Times New Roman" w:cstheme="minorHAnsi"/>
            <w:sz w:val="28"/>
            <w:szCs w:val="28"/>
            <w:shd w:val="clear" w:color="auto" w:fill="00FFFF"/>
          </w:rPr>
          <w:t>https://www.npr.org/2020/03/24/820624379/from-grocery-stores-to-pizza-delivery-some-companies-are-on-a-hiring-spree</w:t>
        </w:r>
      </w:hyperlink>
    </w:p>
    <w:p w14:paraId="19D38BA8" w14:textId="77777777" w:rsidR="00CE61FD" w:rsidRPr="00CE61FD" w:rsidRDefault="00CE61FD" w:rsidP="00CE61FD">
      <w:pPr>
        <w:spacing w:after="0" w:line="240" w:lineRule="auto"/>
        <w:rPr>
          <w:rFonts w:eastAsia="Times New Roman" w:cstheme="minorHAnsi"/>
          <w:sz w:val="24"/>
          <w:szCs w:val="24"/>
        </w:rPr>
      </w:pPr>
    </w:p>
    <w:p w14:paraId="63A17862" w14:textId="77777777" w:rsidR="00CE61FD" w:rsidRPr="00CE61FD" w:rsidRDefault="00CE61FD" w:rsidP="00CE61FD">
      <w:pPr>
        <w:spacing w:before="240" w:after="0" w:line="240" w:lineRule="auto"/>
        <w:rPr>
          <w:rFonts w:eastAsia="Times New Roman" w:cstheme="minorHAnsi"/>
          <w:sz w:val="24"/>
          <w:szCs w:val="24"/>
        </w:rPr>
      </w:pPr>
      <w:r w:rsidRPr="00CE61FD">
        <w:rPr>
          <w:rFonts w:eastAsia="Times New Roman" w:cstheme="minorHAnsi"/>
          <w:color w:val="000000"/>
          <w:sz w:val="24"/>
          <w:szCs w:val="24"/>
        </w:rPr>
        <w:t>How to lead in a crisis (faculty, administration):</w:t>
      </w:r>
      <w:r>
        <w:rPr>
          <w:rFonts w:eastAsia="Times New Roman" w:cstheme="minorHAnsi"/>
          <w:sz w:val="24"/>
          <w:szCs w:val="24"/>
        </w:rPr>
        <w:br/>
      </w:r>
      <w:hyperlink r:id="rId38" w:history="1">
        <w:r w:rsidRPr="00CE61FD">
          <w:rPr>
            <w:rStyle w:val="Hyperlink"/>
            <w:rFonts w:eastAsia="Times New Roman" w:cstheme="minorHAnsi"/>
            <w:sz w:val="24"/>
            <w:szCs w:val="24"/>
          </w:rPr>
          <w:t>https://www.chronicle.com/article/How-to-Lead-in-a-Crisis/248253</w:t>
        </w:r>
      </w:hyperlink>
    </w:p>
    <w:p w14:paraId="449424F6"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rPr>
        <w:t>A retired general and Navy SEAL on how to be a true leader during the coronavirus outbreak</w:t>
      </w:r>
      <w:r>
        <w:rPr>
          <w:rFonts w:eastAsia="Times New Roman" w:cstheme="minorHAnsi"/>
          <w:sz w:val="24"/>
          <w:szCs w:val="24"/>
        </w:rPr>
        <w:br/>
      </w:r>
      <w:hyperlink r:id="rId39" w:history="1">
        <w:r w:rsidRPr="00CE61FD">
          <w:rPr>
            <w:rStyle w:val="Hyperlink"/>
            <w:rFonts w:eastAsia="Times New Roman" w:cstheme="minorHAnsi"/>
            <w:sz w:val="24"/>
            <w:szCs w:val="24"/>
          </w:rPr>
          <w:t>https://www.cnn.com/2020/03/15/perspectives/leadership-ceo-coronavirus-outbreak/index.html</w:t>
        </w:r>
      </w:hyperlink>
    </w:p>
    <w:p w14:paraId="025AD7A6" w14:textId="77777777" w:rsidR="00CE61FD" w:rsidRDefault="00CE61FD" w:rsidP="00CE61FD">
      <w:pPr>
        <w:spacing w:before="240" w:after="240" w:line="240" w:lineRule="auto"/>
        <w:rPr>
          <w:rFonts w:eastAsia="Times New Roman" w:cstheme="minorHAnsi"/>
          <w:color w:val="000000"/>
          <w:sz w:val="24"/>
          <w:szCs w:val="24"/>
        </w:rPr>
      </w:pPr>
      <w:r w:rsidRPr="00CE61FD">
        <w:rPr>
          <w:rFonts w:eastAsia="Times New Roman" w:cstheme="minorHAnsi"/>
          <w:color w:val="000000"/>
          <w:sz w:val="24"/>
          <w:szCs w:val="24"/>
        </w:rPr>
        <w:t xml:space="preserve">If you’re working from home, you’ve probably worked with your IT team on technical details.  Here are some other tips to help set realistic expectations and make your time as productive as possible. </w:t>
      </w:r>
      <w:hyperlink r:id="rId40" w:history="1">
        <w:r w:rsidRPr="00CE61FD">
          <w:rPr>
            <w:rStyle w:val="Hyperlink"/>
            <w:rFonts w:eastAsia="Times New Roman" w:cstheme="minorHAnsi"/>
            <w:sz w:val="24"/>
            <w:szCs w:val="24"/>
          </w:rPr>
          <w:t>https://www.npr.org/2020/03/15/815549926/8-tips-to-make-working-from-home-work-for-you</w:t>
        </w:r>
      </w:hyperlink>
    </w:p>
    <w:p w14:paraId="720FAC74" w14:textId="77777777" w:rsidR="00CE61FD" w:rsidRPr="00CE61FD" w:rsidRDefault="00CE61FD" w:rsidP="00CE61FD">
      <w:pPr>
        <w:spacing w:before="240" w:after="240" w:line="240" w:lineRule="auto"/>
        <w:rPr>
          <w:rFonts w:eastAsia="Times New Roman" w:cstheme="minorHAnsi"/>
          <w:sz w:val="24"/>
          <w:szCs w:val="24"/>
        </w:rPr>
      </w:pPr>
      <w:hyperlink r:id="rId41" w:history="1">
        <w:r w:rsidRPr="00CE61FD">
          <w:rPr>
            <w:rStyle w:val="Hyperlink"/>
            <w:rFonts w:eastAsia="Times New Roman" w:cstheme="minorHAnsi"/>
            <w:sz w:val="24"/>
            <w:szCs w:val="24"/>
          </w:rPr>
          <w:t>Tips from astronauts</w:t>
        </w:r>
      </w:hyperlink>
      <w:r>
        <w:rPr>
          <w:rFonts w:eastAsia="Times New Roman" w:cstheme="minorHAnsi"/>
          <w:color w:val="000000"/>
          <w:sz w:val="24"/>
          <w:szCs w:val="24"/>
        </w:rPr>
        <w:t xml:space="preserve"> on how to handle living in isolation.</w:t>
      </w:r>
      <w:r w:rsidRPr="00CE61FD">
        <w:rPr>
          <w:rFonts w:eastAsia="Times New Roman" w:cstheme="minorHAnsi"/>
          <w:i/>
          <w:iCs/>
          <w:color w:val="000000"/>
          <w:sz w:val="24"/>
          <w:szCs w:val="24"/>
        </w:rPr>
        <w:t> </w:t>
      </w:r>
    </w:p>
    <w:p w14:paraId="5E57E457"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b/>
          <w:bCs/>
          <w:color w:val="2C2C2C"/>
          <w:sz w:val="28"/>
          <w:szCs w:val="28"/>
          <w:shd w:val="clear" w:color="auto" w:fill="FFFFFF"/>
        </w:rPr>
        <w:t>Virtual Escapes</w:t>
      </w:r>
    </w:p>
    <w:p w14:paraId="6CDFB44C"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i/>
          <w:iCs/>
          <w:color w:val="2C2C2C"/>
          <w:sz w:val="24"/>
          <w:szCs w:val="24"/>
          <w:shd w:val="clear" w:color="auto" w:fill="FFFFFF"/>
        </w:rPr>
        <w:t xml:space="preserve">If you’re feeling stir-crazy from being cooped-up and cut off from the outside world, these next few links offer some </w:t>
      </w:r>
      <w:r w:rsidRPr="00CE61FD">
        <w:rPr>
          <w:rFonts w:eastAsia="Times New Roman" w:cstheme="minorHAnsi"/>
          <w:b/>
          <w:bCs/>
          <w:i/>
          <w:iCs/>
          <w:color w:val="2C2C2C"/>
          <w:sz w:val="24"/>
          <w:szCs w:val="24"/>
          <w:shd w:val="clear" w:color="auto" w:fill="FFFFFF"/>
        </w:rPr>
        <w:t>sanity relief</w:t>
      </w:r>
      <w:r w:rsidRPr="00CE61FD">
        <w:rPr>
          <w:rFonts w:eastAsia="Times New Roman" w:cstheme="minorHAnsi"/>
          <w:i/>
          <w:iCs/>
          <w:color w:val="2C2C2C"/>
          <w:sz w:val="24"/>
          <w:szCs w:val="24"/>
          <w:shd w:val="clear" w:color="auto" w:fill="FFFFFF"/>
        </w:rPr>
        <w:t>: access to some of the world’s most beautiful art galleries and natural parks via online virtual tours. Here are a few links to get you started:</w:t>
      </w:r>
    </w:p>
    <w:p w14:paraId="5D14A784"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2C2C2C"/>
          <w:sz w:val="24"/>
          <w:szCs w:val="24"/>
          <w:shd w:val="clear" w:color="auto" w:fill="FFFFFF"/>
        </w:rPr>
        <w:t>Five top world art galleries:</w:t>
      </w:r>
    </w:p>
    <w:p w14:paraId="7C6B5FF8" w14:textId="77777777" w:rsidR="00CE61FD" w:rsidRPr="00CE61FD" w:rsidRDefault="00CE61FD" w:rsidP="00CE61FD">
      <w:pPr>
        <w:spacing w:before="240" w:after="240" w:line="240" w:lineRule="auto"/>
        <w:rPr>
          <w:rFonts w:eastAsia="Times New Roman" w:cstheme="minorHAnsi"/>
          <w:sz w:val="24"/>
          <w:szCs w:val="24"/>
        </w:rPr>
      </w:pPr>
      <w:hyperlink r:id="rId42" w:history="1">
        <w:r w:rsidRPr="00CE61FD">
          <w:rPr>
            <w:rFonts w:eastAsia="Times New Roman" w:cstheme="minorHAnsi"/>
            <w:color w:val="1155CC"/>
            <w:sz w:val="24"/>
            <w:szCs w:val="24"/>
            <w:u w:val="single"/>
            <w:shd w:val="clear" w:color="auto" w:fill="FFFFFF"/>
          </w:rPr>
          <w:t>https://thespaces.com/5-galleries-you-can-tour-digitally-on-your-lunch-break/</w:t>
        </w:r>
      </w:hyperlink>
      <w:r w:rsidRPr="00CE61FD">
        <w:rPr>
          <w:rFonts w:eastAsia="Times New Roman" w:cstheme="minorHAnsi"/>
          <w:color w:val="2C2C2C"/>
          <w:sz w:val="24"/>
          <w:szCs w:val="24"/>
          <w:shd w:val="clear" w:color="auto" w:fill="FFFFFF"/>
        </w:rPr>
        <w:t> </w:t>
      </w:r>
    </w:p>
    <w:p w14:paraId="3E4DB850"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rPr>
        <w:t>12 Amazing Livestreams of Animals around the world:</w:t>
      </w:r>
    </w:p>
    <w:p w14:paraId="46A49B6C" w14:textId="77777777" w:rsidR="00CE61FD" w:rsidRPr="00CE61FD" w:rsidRDefault="00CE61FD" w:rsidP="00CE61FD">
      <w:pPr>
        <w:spacing w:before="240" w:after="240" w:line="240" w:lineRule="auto"/>
        <w:rPr>
          <w:rFonts w:eastAsia="Times New Roman" w:cstheme="minorHAnsi"/>
          <w:sz w:val="24"/>
          <w:szCs w:val="24"/>
        </w:rPr>
      </w:pPr>
      <w:hyperlink r:id="rId43" w:history="1">
        <w:r w:rsidRPr="00CE61FD">
          <w:rPr>
            <w:rFonts w:eastAsia="Times New Roman" w:cstheme="minorHAnsi"/>
            <w:color w:val="1155CC"/>
            <w:sz w:val="24"/>
            <w:szCs w:val="24"/>
            <w:u w:val="single"/>
            <w:shd w:val="clear" w:color="auto" w:fill="FFFFFF"/>
          </w:rPr>
          <w:t>https://www.tripsavvy.com/best-livestreams-animals-around-the-world-4800070</w:t>
        </w:r>
      </w:hyperlink>
    </w:p>
    <w:p w14:paraId="33EB4737"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rPr>
        <w:t>Virtually Tour These U.S. National Parks:</w:t>
      </w:r>
    </w:p>
    <w:p w14:paraId="6417DFAC" w14:textId="77777777" w:rsidR="00CE61FD" w:rsidRPr="00CE61FD" w:rsidRDefault="00CE61FD" w:rsidP="00CE61FD">
      <w:pPr>
        <w:spacing w:before="240" w:after="240" w:line="240" w:lineRule="auto"/>
        <w:rPr>
          <w:rFonts w:eastAsia="Times New Roman" w:cstheme="minorHAnsi"/>
          <w:sz w:val="24"/>
          <w:szCs w:val="24"/>
        </w:rPr>
      </w:pPr>
      <w:hyperlink r:id="rId44" w:history="1">
        <w:r w:rsidRPr="00CE61FD">
          <w:rPr>
            <w:rFonts w:eastAsia="Times New Roman" w:cstheme="minorHAnsi"/>
            <w:color w:val="1155CC"/>
            <w:sz w:val="24"/>
            <w:szCs w:val="24"/>
            <w:u w:val="single"/>
          </w:rPr>
          <w:t>https://www.apartmenttherapy.com/free-us-national-parks-virtual-tours-36735495</w:t>
        </w:r>
      </w:hyperlink>
    </w:p>
    <w:p w14:paraId="02ECA966"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rPr>
        <w:t>The Smithsonian Institution: While these brick-and-mortar buildings may be closed, the Smithsonian remains active in the digital sphere, making it easy for museum lovers, creatives and lifelong learners alike to experience its offerings from the comfort of their couch.</w:t>
      </w:r>
    </w:p>
    <w:p w14:paraId="4C2B4E59" w14:textId="77777777" w:rsidR="00CE61FD" w:rsidRPr="00CE61FD" w:rsidRDefault="00CE61FD" w:rsidP="00CE61FD">
      <w:pPr>
        <w:spacing w:before="240" w:after="240" w:line="240" w:lineRule="auto"/>
        <w:rPr>
          <w:rFonts w:eastAsia="Times New Roman" w:cstheme="minorHAnsi"/>
          <w:sz w:val="24"/>
          <w:szCs w:val="24"/>
        </w:rPr>
      </w:pPr>
      <w:hyperlink r:id="rId45" w:history="1">
        <w:r w:rsidRPr="00CE61FD">
          <w:rPr>
            <w:rFonts w:eastAsia="Times New Roman" w:cstheme="minorHAnsi"/>
            <w:color w:val="1155CC"/>
            <w:sz w:val="24"/>
            <w:szCs w:val="24"/>
            <w:u w:val="single"/>
          </w:rPr>
          <w:t>https://www.smithsonianmag.com/smithsonian-institution/how-virtually-explore-smithsonian-your-living-room-180974436/</w:t>
        </w:r>
      </w:hyperlink>
    </w:p>
    <w:p w14:paraId="34699130" w14:textId="77777777" w:rsidR="00CE61FD" w:rsidRPr="00CE61FD" w:rsidRDefault="00CE61FD" w:rsidP="00CE61FD">
      <w:pPr>
        <w:spacing w:before="240" w:after="240" w:line="240" w:lineRule="auto"/>
        <w:rPr>
          <w:rFonts w:eastAsia="Times New Roman" w:cstheme="minorHAnsi"/>
          <w:sz w:val="24"/>
          <w:szCs w:val="24"/>
        </w:rPr>
      </w:pPr>
      <w:r w:rsidRPr="00CE61FD">
        <w:rPr>
          <w:rFonts w:eastAsia="Times New Roman" w:cstheme="minorHAnsi"/>
          <w:color w:val="000000"/>
          <w:sz w:val="24"/>
          <w:szCs w:val="24"/>
        </w:rPr>
        <w:t> </w:t>
      </w:r>
    </w:p>
    <w:p w14:paraId="50F3BBA6" w14:textId="77777777" w:rsidR="00CE61FD" w:rsidRPr="00CE61FD" w:rsidRDefault="00CE61FD" w:rsidP="00CE61FD">
      <w:pPr>
        <w:spacing w:line="240" w:lineRule="auto"/>
        <w:rPr>
          <w:rFonts w:eastAsia="Times New Roman" w:cstheme="minorHAnsi"/>
          <w:sz w:val="24"/>
          <w:szCs w:val="24"/>
        </w:rPr>
      </w:pPr>
      <w:r w:rsidRPr="00CE61FD">
        <w:rPr>
          <w:rFonts w:eastAsia="Times New Roman" w:cstheme="minorHAnsi"/>
          <w:color w:val="000000"/>
          <w:sz w:val="24"/>
          <w:szCs w:val="24"/>
        </w:rPr>
        <w:t> </w:t>
      </w:r>
    </w:p>
    <w:p w14:paraId="3172A7A5" w14:textId="77777777" w:rsidR="005808AA" w:rsidRPr="00CE61FD" w:rsidRDefault="00CE61FD" w:rsidP="00CE61FD">
      <w:pPr>
        <w:rPr>
          <w:rFonts w:cstheme="minorHAnsi"/>
        </w:rPr>
      </w:pPr>
      <w:r w:rsidRPr="00CE61FD">
        <w:rPr>
          <w:rFonts w:eastAsia="Times New Roman" w:cstheme="minorHAnsi"/>
          <w:sz w:val="24"/>
          <w:szCs w:val="24"/>
        </w:rPr>
        <w:br/>
      </w:r>
    </w:p>
    <w:sectPr w:rsidR="005808AA" w:rsidRPr="00CE61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9DD41F8"/>
    <w:multiLevelType w:val="multilevel"/>
    <w:tmpl w:val="1340D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2C82C4C"/>
    <w:multiLevelType w:val="multilevel"/>
    <w:tmpl w:val="29C84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5BD2D38"/>
    <w:multiLevelType w:val="multilevel"/>
    <w:tmpl w:val="E71A5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1FD"/>
    <w:rsid w:val="005808AA"/>
    <w:rsid w:val="00CE61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0D999"/>
  <w15:chartTrackingRefBased/>
  <w15:docId w15:val="{A9789553-2AE5-4A4B-9C87-9D385EB9D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E61F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CE61FD"/>
    <w:rPr>
      <w:color w:val="0000FF"/>
      <w:u w:val="single"/>
    </w:rPr>
  </w:style>
  <w:style w:type="character" w:styleId="UnresolvedMention">
    <w:name w:val="Unresolved Mention"/>
    <w:basedOn w:val="DefaultParagraphFont"/>
    <w:uiPriority w:val="99"/>
    <w:semiHidden/>
    <w:unhideWhenUsed/>
    <w:rsid w:val="00CE61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4593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vawc.virginia.gov/vosnet/Default.aspx" TargetMode="External"/><Relationship Id="rId18" Type="http://schemas.openxmlformats.org/officeDocument/2006/relationships/hyperlink" Target="https://www.governor.virginia.gov/media/governorvirginiagov/executive-actions/EO-53-Temporary-Restrictions-Due-To-Novel-Coronavirus-(COVID-19).pdf" TargetMode="External"/><Relationship Id="rId26" Type="http://schemas.openxmlformats.org/officeDocument/2006/relationships/hyperlink" Target="https://nam03.safelinks.protection.outlook.com/?url=https%3A%2F%2Fcorporate.charter.com%2Fnewsroom%2Fcharter-to-offer-free-access-to-spectrum-broadband-and-wifi-for-60-days-for-new-K12-and-college-student-households-and-more&amp;data=02%7C01%7Cjkraus%40vccs.edu%7Ca78f8a6666924e87b09808d7c948425c%7C0f58dc2cac9c44f6bdba3b0d404475e9%7C0%7C0%7C637199184497111904&amp;sdata=hF8aTnhlBs46Kosy2C6TnykVyuNfOZ1%2B5NhlaziZ%2BXs%3D&amp;reserved=0" TargetMode="External"/><Relationship Id="rId39" Type="http://schemas.openxmlformats.org/officeDocument/2006/relationships/hyperlink" Target="https://www.cnn.com/2020/03/15/perspectives/leadership-ceo-coronavirus-outbreak/index.html" TargetMode="External"/><Relationship Id="rId21" Type="http://schemas.openxmlformats.org/officeDocument/2006/relationships/hyperlink" Target="https://www.governor.virginia.gov/media/governorvirginiagov/governor-of-virginia/pdf/Frequently-Asked-Questions-from-Workers-Regarding-COVID-19.pdf" TargetMode="External"/><Relationship Id="rId34" Type="http://schemas.openxmlformats.org/officeDocument/2006/relationships/hyperlink" Target="https://www.cdc.gov/handwashing/campaign.html" TargetMode="External"/><Relationship Id="rId42" Type="http://schemas.openxmlformats.org/officeDocument/2006/relationships/hyperlink" Target="https://thespaces.com/5-galleries-you-can-tour-digitally-on-your-lunch-break/" TargetMode="External"/><Relationship Id="rId47" Type="http://schemas.openxmlformats.org/officeDocument/2006/relationships/theme" Target="theme/theme1.xml"/><Relationship Id="rId7" Type="http://schemas.openxmlformats.org/officeDocument/2006/relationships/hyperlink" Target="https://myaccount.nytimes.com/auth/enter-email?response_type=cookie&amp;client_id=freex&amp;display=hubpage_lire&amp;application=Free_Experience&amp;asset=coronavirus&amp;redirect_uri=https://www.nytimes.com/subscription/multiproduct/lp8KQUS.html%3FcampaignID%3D7QQFH%26EXIT_URI%3Dhttps%3A%2F%2Fwww.nytimes.com%2Fnews-event%2Fcoronavirus" TargetMode="External"/><Relationship Id="rId2" Type="http://schemas.openxmlformats.org/officeDocument/2006/relationships/styles" Target="styles.xml"/><Relationship Id="rId16" Type="http://schemas.openxmlformats.org/officeDocument/2006/relationships/hyperlink" Target="https://www.dol.gov/agencies/whd/ffcra" TargetMode="External"/><Relationship Id="rId29" Type="http://schemas.openxmlformats.org/officeDocument/2006/relationships/hyperlink" Target="https://nam03.safelinks.protection.outlook.com/?url=https%3A%2F%2Fnewsroom.sprint.com%2Fcovid-19-updates-sprint-responds.htm&amp;data=02%7C01%7Cjkraus%40vccs.edu%7Ca78f8a6666924e87b09808d7c948425c%7C0f58dc2cac9c44f6bdba3b0d404475e9%7C0%7C0%7C637199184497121903&amp;sdata=TaW6X2nwARmX%2Bw9x5tZbQjm6GJJeonNT7L4mDvQNgSg%3D&amp;reserved=0" TargetMode="External"/><Relationship Id="rId1" Type="http://schemas.openxmlformats.org/officeDocument/2006/relationships/numbering" Target="numbering.xml"/><Relationship Id="rId6" Type="http://schemas.openxmlformats.org/officeDocument/2006/relationships/hyperlink" Target="http://www.vdh.virginia.gov/surveillance-and-investigation/novel-coronavirus/" TargetMode="External"/><Relationship Id="rId11" Type="http://schemas.openxmlformats.org/officeDocument/2006/relationships/hyperlink" Target="https://www.13newsnow.com/article/money/virginia-employment-commission-many-virginians-filing-for-unemployment-arent-submitting-weekly-claims-missing-out-on-benefits/291-cd6e5600-1ede-44b1-a635-e94642544aa1?fbclid=IwAR0kWVBmwhtova5XIEFB7ueX4oIBvy3sRMW27eUiGpSJNlLJXwqNWqqn8nY" TargetMode="External"/><Relationship Id="rId24" Type="http://schemas.openxmlformats.org/officeDocument/2006/relationships/hyperlink" Target="https://nam03.safelinks.protection.outlook.com/?url=https%3A%2F%2Fdocs.fcc.gov%2Fpublic%2Fattachments%2FDOC-363033A1.pdf&amp;data=02%7C01%7Cjkraus%40vccs.edu%7Ca78f8a6666924e87b09808d7c948425c%7C0f58dc2cac9c44f6bdba3b0d404475e9%7C0%7C0%7C637199184497101908&amp;sdata=pP1mp8XNXRYUKt7zoC0JzcUbw6AwXhwU99SgTF9hGos%3D&amp;reserved=0" TargetMode="External"/><Relationship Id="rId32" Type="http://schemas.openxmlformats.org/officeDocument/2006/relationships/hyperlink" Target="https://www.affordablecollegesonline.org/college-resource-center/natural-disasters/" TargetMode="External"/><Relationship Id="rId37" Type="http://schemas.openxmlformats.org/officeDocument/2006/relationships/hyperlink" Target="https://www.npr.org/2020/03/24/820624379/from-grocery-stores-to-pizza-delivery-some-companies-are-on-a-hiring-spree" TargetMode="External"/><Relationship Id="rId40" Type="http://schemas.openxmlformats.org/officeDocument/2006/relationships/hyperlink" Target="https://www.npr.org/2020/03/15/815549926/8-tips-to-make-working-from-home-work-for-you" TargetMode="External"/><Relationship Id="rId45" Type="http://schemas.openxmlformats.org/officeDocument/2006/relationships/hyperlink" Target="https://www.smithsonianmag.com/smithsonian-institution/how-virtually-explore-smithsonian-your-living-room-180974436/" TargetMode="External"/><Relationship Id="rId5" Type="http://schemas.openxmlformats.org/officeDocument/2006/relationships/hyperlink" Target="https://www.cdc.gov/coronavirus/2019-ncov/index.html" TargetMode="External"/><Relationship Id="rId15" Type="http://schemas.openxmlformats.org/officeDocument/2006/relationships/hyperlink" Target="https://nam03.safelinks.protection.outlook.com/?url=https%3A%2F%2Fvcwnewrivermtrogers.com%2Fcategory%2Fwork-talk%2F&amp;data=02%7C01%7Cachristopher%40vccs.edu%7C0013ae224915430d7b5b08d7d4a668cb%7C0f58dc2cac9c44f6bdba3b0d404475e9%7C0%7C0%7C637211683491406280&amp;sdata=l10cGhVIr9d2YxOd4my%2FHpkWscBIiEg1vNEoCWyxjBA%3D&amp;reserved=0" TargetMode="External"/><Relationship Id="rId23" Type="http://schemas.openxmlformats.org/officeDocument/2006/relationships/hyperlink" Target="http://www.vec.virginia.gov/" TargetMode="External"/><Relationship Id="rId28" Type="http://schemas.openxmlformats.org/officeDocument/2006/relationships/hyperlink" Target="https://nam03.safelinks.protection.outlook.com/?url=https%3A%2F%2Fwww.verizon.com%2Fabout%2Fnews%2Four-response-coronavirus&amp;data=02%7C01%7Cjkraus%40vccs.edu%7Ca78f8a6666924e87b09808d7c948425c%7C0f58dc2cac9c44f6bdba3b0d404475e9%7C0%7C0%7C637199184497121903&amp;sdata=oF18Y0Qy46QULNhORTaiBNgs%2BdAgEH4IvvmCUe0bNKY%3D&amp;reserved=0" TargetMode="External"/><Relationship Id="rId36" Type="http://schemas.openxmlformats.org/officeDocument/2006/relationships/hyperlink" Target="https://www.forbes.com/sites/tracybrower/2020/03/17/stressed-because-of-the-coronavirus-why-you-need-mental-distancing-as-much-as-social-distancing-and-8-ways-to-get-it/" TargetMode="External"/><Relationship Id="rId10" Type="http://schemas.openxmlformats.org/officeDocument/2006/relationships/hyperlink" Target="https://www.apstylebook.com/topical_most_recent" TargetMode="External"/><Relationship Id="rId19" Type="http://schemas.openxmlformats.org/officeDocument/2006/relationships/hyperlink" Target="https://www.workforcegps.org/resources/2020/03/18/23/35/Coronavirus-COVID-19-Resources" TargetMode="External"/><Relationship Id="rId31" Type="http://schemas.openxmlformats.org/officeDocument/2006/relationships/hyperlink" Target="https://nam03.safelinks.protection.outlook.com/?url=https%3A%2F%2Fwww.alticeusa.com%2Fnews%2Farticles%2Ffeature%2Fcorporate%2Faltice-usa-brings-free-broadband-k-12-and-college-students-during-coronavirus-pandemic&amp;data=02%7C01%7Cjkraus%40vccs.edu%7Ca78f8a6666924e87b09808d7c948425c%7C0f58dc2cac9c44f6bdba3b0d404475e9%7C0%7C0%7C637199184497091913&amp;sdata=SpfpLT74Y6xGFQF4cCFcd9yYXwJuOTSZ550vk7gB1LY%3D&amp;reserved=0" TargetMode="External"/><Relationship Id="rId44" Type="http://schemas.openxmlformats.org/officeDocument/2006/relationships/hyperlink" Target="https://www.apartmenttherapy.com/free-us-national-parks-virtual-tours-36735495" TargetMode="External"/><Relationship Id="rId4" Type="http://schemas.openxmlformats.org/officeDocument/2006/relationships/webSettings" Target="webSettings.xml"/><Relationship Id="rId9" Type="http://schemas.openxmlformats.org/officeDocument/2006/relationships/hyperlink" Target="https://www.adweek.com/digital/major-publishers-take-down-paywalls-for-coronavirus-coverage/" TargetMode="External"/><Relationship Id="rId14" Type="http://schemas.openxmlformats.org/officeDocument/2006/relationships/hyperlink" Target="http://www.vec.virginia.gov/unemployed" TargetMode="External"/><Relationship Id="rId22" Type="http://schemas.openxmlformats.org/officeDocument/2006/relationships/hyperlink" Target="https://www.vachamber.com/covid-19/" TargetMode="External"/><Relationship Id="rId27" Type="http://schemas.openxmlformats.org/officeDocument/2006/relationships/hyperlink" Target="https://nam03.safelinks.protection.outlook.com/?url=https%3A%2F%2Fabout.att.com%2Fpages%2FCOVID-19.html&amp;data=02%7C01%7Cjkraus%40vccs.edu%7Ca78f8a6666924e87b09808d7c948425c%7C0f58dc2cac9c44f6bdba3b0d404475e9%7C0%7C0%7C637199184497111904&amp;sdata=Y79On%2BFYvfBM%2BLIeZ%2Ff6WkrE9zTe2Na8MoRf89xtWgo%3D&amp;reserved=0" TargetMode="External"/><Relationship Id="rId30" Type="http://schemas.openxmlformats.org/officeDocument/2006/relationships/hyperlink" Target="https://nam03.safelinks.protection.outlook.com/?url=https%3A%2F%2Fwww.t-mobile.com%2Fnews%2Ft-mobile-update-on-covid-19-response&amp;data=02%7C01%7Cjkraus%40vccs.edu%7Ca78f8a6666924e87b09808d7c948425c%7C0f58dc2cac9c44f6bdba3b0d404475e9%7C0%7C0%7C637199184497131895&amp;sdata=yVUjLkysigRUhKSovZHY%2BL1d5yQTH69JvokuaC9bGv8%3D&amp;reserved=0" TargetMode="External"/><Relationship Id="rId35" Type="http://schemas.openxmlformats.org/officeDocument/2006/relationships/hyperlink" Target="https://www.cnet.com/how-to/10-ways-to-help-avoid-coronavirus-when-you-have-to-leave-the-house/" TargetMode="External"/><Relationship Id="rId43" Type="http://schemas.openxmlformats.org/officeDocument/2006/relationships/hyperlink" Target="https://www.tripsavvy.com/best-livestreams-animals-around-the-world-4800070" TargetMode="External"/><Relationship Id="rId8" Type="http://schemas.openxmlformats.org/officeDocument/2006/relationships/hyperlink" Target="https://www.nytimes.com/news-event/coronavirus" TargetMode="External"/><Relationship Id="rId3" Type="http://schemas.openxmlformats.org/officeDocument/2006/relationships/settings" Target="settings.xml"/><Relationship Id="rId12" Type="http://schemas.openxmlformats.org/officeDocument/2006/relationships/hyperlink" Target="https://l.facebook.com/l.php?u=http%3A%2F%2Fvec.virginia.gov%2F%3Ffbclid%3DIwAR2kNzMe9XQOBd1CbBCD2kivrfFNhjcqDvkVH_4ImAZXVQmnUPGv5HcJmZQ&amp;h=AT1lB2BtgzF3C_CCLsKWwggxSh_FAOKFLc7PBravyjsLhjQwr2HcafWzCe9BgqCEAUQr-rSQvAnaQhLB50bhF5BHdwXDXVkJc85XJxOLo8UmixmBNvw9h8CGI1WI_oUk&amp;__tn__=-UK-R&amp;c%5b0%5d=AT1220_QhbFawvemQ8P2k7WrOh1Ki3eWPrd_REt8YW5nZNj0bjxYlMFhMScwbJXCmpSaIAwxXT-pc64xhKnYxAwkY9UC-CgyROm9Nx8gGOM9CqnwLqdosnGYnUqKvqaGCHIWd7bF1TGSxAfMDZpC-_394OAEPp1Ri23355cn-_Pkgvlwz5yKiWV0GFB89OAWWd3AHFXRjZV4Hnws8fQL9PSKiw" TargetMode="External"/><Relationship Id="rId17" Type="http://schemas.openxmlformats.org/officeDocument/2006/relationships/hyperlink" Target="https://www.governor.virginia.gov/media/governorvirginiagov/executive-actions/EO-55-Temporary-Stay-at-Home-Order-Due-to-Novel-Coronavirus-(COVID-19).pdf" TargetMode="External"/><Relationship Id="rId25" Type="http://schemas.openxmlformats.org/officeDocument/2006/relationships/hyperlink" Target="https://nam03.safelinks.protection.outlook.com/?url=https%3A%2F%2Fcorporate.comcast.com%2Fcovid-19&amp;data=02%7C01%7Cjkraus%40vccs.edu%7Ca78f8a6666924e87b09808d7c948425c%7C0f58dc2cac9c44f6bdba3b0d404475e9%7C0%7C0%7C637199184497101908&amp;sdata=2ajg9wD5H3jLn%2B8i1oqVElJ6Fq%2F0VbK4rhWEphBg6XU%3D&amp;reserved=0" TargetMode="External"/><Relationship Id="rId33" Type="http://schemas.openxmlformats.org/officeDocument/2006/relationships/hyperlink" Target="https://www.apa.org/helpcenter/recovering-disasters" TargetMode="External"/><Relationship Id="rId38" Type="http://schemas.openxmlformats.org/officeDocument/2006/relationships/hyperlink" Target="https://www.chronicle.com/article/How-to-Lead-in-a-Crisis/248253" TargetMode="External"/><Relationship Id="rId46" Type="http://schemas.openxmlformats.org/officeDocument/2006/relationships/fontTable" Target="fontTable.xml"/><Relationship Id="rId20" Type="http://schemas.openxmlformats.org/officeDocument/2006/relationships/hyperlink" Target="https://www.virginia.gov/coronavirus-updates/" TargetMode="External"/><Relationship Id="rId41" Type="http://schemas.openxmlformats.org/officeDocument/2006/relationships/hyperlink" Target="https://www.space.com/astronaut-tips-for-handling-isolation-coronaviru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2442</Words>
  <Characters>13924</Characters>
  <Application>Microsoft Office Word</Application>
  <DocSecurity>0</DocSecurity>
  <Lines>116</Lines>
  <Paragraphs>32</Paragraphs>
  <ScaleCrop>false</ScaleCrop>
  <Company>VCCS System Office</Company>
  <LinksUpToDate>false</LinksUpToDate>
  <CharactersWithSpaces>16334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Jeffrey J. Kraus</dc:creator>
  <cp:keywords/>
  <dc:description/>
  <cp:lastModifiedBy>Jeffrey J. Kraus</cp:lastModifiedBy>
  <cp:revision>1</cp:revision>
  <dcterms:created xsi:type="dcterms:W3CDTF">2020-04-02T15:56:00Z</dcterms:created>
  <dcterms:modified xsi:type="dcterms:W3CDTF">2020-04-02T16:04:00Z</dcterms:modified>
</cp:coreProperties>
</file>